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20D6D" w14:textId="77777777" w:rsidR="007C624C" w:rsidRDefault="007C624C" w:rsidP="007C624C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GO! - leerplan </w:t>
      </w:r>
      <w:r w:rsidR="00044E0B">
        <w:rPr>
          <w:b/>
          <w:sz w:val="28"/>
          <w:szCs w:val="28"/>
        </w:rPr>
        <w:t>Horeca</w:t>
      </w:r>
      <w:r>
        <w:rPr>
          <w:b/>
          <w:sz w:val="28"/>
          <w:szCs w:val="28"/>
        </w:rPr>
        <w:t xml:space="preserve"> S derde graad </w:t>
      </w:r>
      <w:r w:rsidR="00044E0B">
        <w:rPr>
          <w:b/>
          <w:sz w:val="28"/>
          <w:szCs w:val="28"/>
        </w:rPr>
        <w:t>D/</w:t>
      </w:r>
      <w:r>
        <w:rPr>
          <w:b/>
          <w:sz w:val="28"/>
          <w:szCs w:val="28"/>
        </w:rPr>
        <w:t>A</w:t>
      </w:r>
    </w:p>
    <w:p w14:paraId="6299E7E9" w14:textId="2DDE8E5D" w:rsidR="007C624C" w:rsidRDefault="008721DC" w:rsidP="007C624C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 /2024/3DA/HOR</w:t>
      </w:r>
    </w:p>
    <w:p w14:paraId="4562C344" w14:textId="77777777" w:rsidR="007C624C" w:rsidRDefault="007C624C" w:rsidP="007C624C">
      <w:pPr>
        <w:rPr>
          <w:b/>
          <w:sz w:val="28"/>
          <w:szCs w:val="28"/>
        </w:rPr>
      </w:pPr>
    </w:p>
    <w:p w14:paraId="78E9D793" w14:textId="77777777" w:rsidR="007C624C" w:rsidRPr="00331C5C" w:rsidRDefault="007C624C" w:rsidP="007C624C">
      <w:pPr>
        <w:rPr>
          <w:b/>
          <w:sz w:val="32"/>
          <w:szCs w:val="32"/>
        </w:rPr>
      </w:pPr>
      <w:r w:rsidRPr="00331C5C">
        <w:rPr>
          <w:b/>
          <w:sz w:val="32"/>
          <w:szCs w:val="32"/>
        </w:rPr>
        <w:t>Leerplandoelen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7C624C" w14:paraId="6C9AE3FD" w14:textId="77777777" w:rsidTr="00D67002">
        <w:tc>
          <w:tcPr>
            <w:tcW w:w="7225" w:type="dxa"/>
          </w:tcPr>
          <w:p w14:paraId="3E00145E" w14:textId="77777777" w:rsidR="007C624C" w:rsidRDefault="007C624C" w:rsidP="00D6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241A3EA1" w14:textId="77777777" w:rsidR="007C624C" w:rsidRPr="003967CE" w:rsidRDefault="007C624C" w:rsidP="00D67002">
            <w:pPr>
              <w:rPr>
                <w:rFonts w:cstheme="minorHAnsi"/>
                <w:b/>
                <w:sz w:val="28"/>
                <w:szCs w:val="28"/>
              </w:rPr>
            </w:pPr>
            <w:r w:rsidRPr="003967CE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1DE17038" w14:textId="77777777" w:rsidR="007C624C" w:rsidRPr="00371224" w:rsidRDefault="007C624C" w:rsidP="00D67002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7C624C" w14:paraId="46A598B6" w14:textId="77777777" w:rsidTr="00D67002">
        <w:tc>
          <w:tcPr>
            <w:tcW w:w="7225" w:type="dxa"/>
          </w:tcPr>
          <w:p w14:paraId="0D296456" w14:textId="77777777" w:rsidR="007C624C" w:rsidRDefault="007C624C" w:rsidP="00D67002">
            <w:pPr>
              <w:pStyle w:val="DoelExtra"/>
              <w:numPr>
                <w:ilvl w:val="0"/>
                <w:numId w:val="0"/>
              </w:numPr>
              <w:ind w:left="1077" w:hanging="1077"/>
            </w:pPr>
            <w:r w:rsidRPr="00D865A7">
              <w:t>BK3_01.01</w:t>
            </w:r>
          </w:p>
          <w:p w14:paraId="07FB01CD" w14:textId="77777777" w:rsidR="00ED5D04" w:rsidRDefault="00ED5D04" w:rsidP="00ED5D0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werken in teamverband met aandacht voor de organisatiecultuur, communicatie en procedures. </w:t>
            </w:r>
          </w:p>
          <w:p w14:paraId="4380BEAF" w14:textId="77777777" w:rsidR="007C624C" w:rsidRPr="00D865A7" w:rsidRDefault="007C624C" w:rsidP="007C20CE">
            <w:pPr>
              <w:pStyle w:val="Default"/>
              <w:ind w:left="720"/>
            </w:pPr>
          </w:p>
        </w:tc>
        <w:tc>
          <w:tcPr>
            <w:tcW w:w="5670" w:type="dxa"/>
          </w:tcPr>
          <w:p w14:paraId="3D2015AB" w14:textId="77777777" w:rsidR="00CD6C6C" w:rsidRPr="003967CE" w:rsidRDefault="00CD6C6C" w:rsidP="00CD6C6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2EC0FA6" w14:textId="77777777" w:rsidR="00CD6C6C" w:rsidRPr="003967CE" w:rsidRDefault="00CD6C6C" w:rsidP="00CD6C6C">
            <w:pPr>
              <w:rPr>
                <w:rFonts w:cstheme="minorHAnsi"/>
                <w:lang w:val="nl-NL"/>
              </w:rPr>
            </w:pPr>
            <w:r w:rsidRPr="003967CE">
              <w:rPr>
                <w:rFonts w:cstheme="minorHAnsi"/>
                <w:lang w:val="nl-NL"/>
              </w:rPr>
              <w:t>Hoofdstuk 2 Soorten horecabedrijven</w:t>
            </w:r>
          </w:p>
          <w:p w14:paraId="05211492" w14:textId="77777777" w:rsidR="00CD6C6C" w:rsidRPr="003967CE" w:rsidRDefault="00CD6C6C" w:rsidP="00CD6C6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611EE088" w14:textId="77777777" w:rsidR="00CD6C6C" w:rsidRPr="003967CE" w:rsidRDefault="00CD6C6C" w:rsidP="00CD6C6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14:paraId="7898A3C9" w14:textId="77777777" w:rsidR="00CD6C6C" w:rsidRPr="003967CE" w:rsidRDefault="00CD6C6C" w:rsidP="00CD6C6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2D042D2" w14:textId="77777777" w:rsidR="007C624C" w:rsidRPr="003967CE" w:rsidRDefault="00CD6C6C" w:rsidP="00CD6C6C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</w:tcPr>
          <w:p w14:paraId="5AA01BDF" w14:textId="77777777" w:rsidR="00CD6C6C" w:rsidRDefault="00CD6C6C" w:rsidP="00CD6C6C">
            <w:pPr>
              <w:jc w:val="center"/>
            </w:pPr>
          </w:p>
          <w:p w14:paraId="4B5A32F2" w14:textId="77777777" w:rsidR="00CD6C6C" w:rsidRDefault="00CD6C6C" w:rsidP="00CD6C6C">
            <w:pPr>
              <w:jc w:val="center"/>
            </w:pPr>
            <w:r>
              <w:t>13-24</w:t>
            </w:r>
          </w:p>
          <w:p w14:paraId="5E614E32" w14:textId="77777777" w:rsidR="00CD6C6C" w:rsidRDefault="00CD6C6C" w:rsidP="00CD6C6C">
            <w:pPr>
              <w:jc w:val="center"/>
            </w:pPr>
          </w:p>
          <w:p w14:paraId="5601BDA9" w14:textId="77777777" w:rsidR="00CD6C6C" w:rsidRPr="009F6686" w:rsidRDefault="00CD6C6C" w:rsidP="00CD6C6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14:paraId="1BD5F302" w14:textId="77777777" w:rsidR="00CD6C6C" w:rsidRDefault="00CD6C6C" w:rsidP="00CD6C6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85BCE" w14:textId="77777777" w:rsidR="00CD6C6C" w:rsidRDefault="00CD6C6C" w:rsidP="00CD6C6C">
            <w:pPr>
              <w:jc w:val="center"/>
            </w:pPr>
            <w:r>
              <w:rPr>
                <w:rFonts w:cstheme="minorHAnsi"/>
              </w:rPr>
              <w:t>86 -</w:t>
            </w:r>
            <w:r w:rsidRPr="009F6686">
              <w:rPr>
                <w:rFonts w:cstheme="minorHAnsi"/>
              </w:rPr>
              <w:t>96</w:t>
            </w:r>
          </w:p>
          <w:p w14:paraId="7C46E3FF" w14:textId="77777777" w:rsidR="007C624C" w:rsidRPr="00EA66A1" w:rsidRDefault="007C624C" w:rsidP="00D67002">
            <w:pPr>
              <w:pStyle w:val="VVKSOTekst"/>
              <w:spacing w:before="120" w:after="0"/>
              <w:jc w:val="center"/>
              <w:rPr>
                <w:b/>
                <w:u w:val="single"/>
              </w:rPr>
            </w:pPr>
          </w:p>
        </w:tc>
      </w:tr>
      <w:tr w:rsidR="00917B19" w14:paraId="077D49AB" w14:textId="77777777" w:rsidTr="00D67002">
        <w:tc>
          <w:tcPr>
            <w:tcW w:w="7225" w:type="dxa"/>
          </w:tcPr>
          <w:p w14:paraId="59E04752" w14:textId="77777777" w:rsidR="00917B19" w:rsidRDefault="00917B19" w:rsidP="00D67002">
            <w:pPr>
              <w:pStyle w:val="Doel"/>
              <w:numPr>
                <w:ilvl w:val="0"/>
                <w:numId w:val="0"/>
              </w:numPr>
            </w:pPr>
            <w:r w:rsidRPr="00917B19">
              <w:t>BK3_01.02</w:t>
            </w:r>
          </w:p>
          <w:p w14:paraId="0C1D0064" w14:textId="77777777" w:rsidR="00917B19" w:rsidRDefault="00917B19" w:rsidP="00917B1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kwaliteitsbewust. </w:t>
            </w:r>
          </w:p>
          <w:p w14:paraId="4FA4A982" w14:textId="77777777" w:rsidR="00917B19" w:rsidRPr="00917B19" w:rsidRDefault="00917B19" w:rsidP="00917B19"/>
        </w:tc>
        <w:tc>
          <w:tcPr>
            <w:tcW w:w="5670" w:type="dxa"/>
          </w:tcPr>
          <w:p w14:paraId="7B07CE5E" w14:textId="77777777" w:rsidR="00917B19" w:rsidRPr="003967CE" w:rsidRDefault="00917B19" w:rsidP="00D6700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84ECCC" w14:textId="77777777" w:rsidR="00917B19" w:rsidRDefault="00917B19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E95" w14:paraId="6462D2FE" w14:textId="77777777" w:rsidTr="00D67002">
        <w:tc>
          <w:tcPr>
            <w:tcW w:w="7225" w:type="dxa"/>
          </w:tcPr>
          <w:p w14:paraId="6C7FECD3" w14:textId="77777777" w:rsidR="00DF0E95" w:rsidRDefault="00DF0E95" w:rsidP="00DF0E95">
            <w:pPr>
              <w:pStyle w:val="Doel"/>
              <w:numPr>
                <w:ilvl w:val="0"/>
                <w:numId w:val="0"/>
              </w:numPr>
            </w:pPr>
            <w:r w:rsidRPr="00917B19">
              <w:t>BK3_01.03</w:t>
            </w:r>
          </w:p>
          <w:p w14:paraId="02AD5457" w14:textId="77777777" w:rsidR="00DF0E95" w:rsidRDefault="00DF0E95" w:rsidP="00DF0E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economisch en duurzaam. </w:t>
            </w:r>
          </w:p>
          <w:p w14:paraId="4E89407B" w14:textId="77777777" w:rsidR="00DF0E95" w:rsidRPr="00917B19" w:rsidRDefault="00DF0E95" w:rsidP="00DF0E95"/>
        </w:tc>
        <w:tc>
          <w:tcPr>
            <w:tcW w:w="5670" w:type="dxa"/>
          </w:tcPr>
          <w:p w14:paraId="027B9557" w14:textId="77777777" w:rsidR="00DF0E95" w:rsidRPr="003967CE" w:rsidRDefault="00DF0E95" w:rsidP="00DF0E95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14:paraId="5A1CEF3D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1 Voeding en gezondheid</w:t>
            </w:r>
          </w:p>
          <w:p w14:paraId="2312DFB1" w14:textId="77777777" w:rsidR="00DF0E95" w:rsidRPr="003967CE" w:rsidRDefault="00DF0E95" w:rsidP="00DF0E95">
            <w:pPr>
              <w:rPr>
                <w:rFonts w:cstheme="minorHAnsi"/>
              </w:rPr>
            </w:pPr>
            <w:r w:rsidRPr="003967CE">
              <w:rPr>
                <w:rFonts w:cstheme="minorHAnsi"/>
              </w:rPr>
              <w:t>Hoofdstukken 8 tot 12</w:t>
            </w:r>
          </w:p>
          <w:p w14:paraId="261C3C54" w14:textId="77777777" w:rsidR="00065D58" w:rsidRPr="003967CE" w:rsidRDefault="00065D58" w:rsidP="00DF0E95">
            <w:pPr>
              <w:rPr>
                <w:rFonts w:cstheme="minorHAnsi"/>
                <w:b/>
              </w:rPr>
            </w:pPr>
            <w:r w:rsidRPr="003967CE">
              <w:rPr>
                <w:rFonts w:cstheme="minorHAnsi"/>
                <w:b/>
              </w:rPr>
              <w:t xml:space="preserve"> </w:t>
            </w:r>
          </w:p>
          <w:p w14:paraId="244330BE" w14:textId="77777777" w:rsidR="00065D58" w:rsidRPr="003967CE" w:rsidRDefault="00065D58" w:rsidP="00DF0E95">
            <w:pPr>
              <w:rPr>
                <w:rFonts w:cstheme="minorHAnsi"/>
              </w:rPr>
            </w:pPr>
            <w:r w:rsidRPr="003967CE">
              <w:rPr>
                <w:rFonts w:cstheme="minorHAnsi"/>
                <w:b/>
              </w:rPr>
              <w:t xml:space="preserve">Deel 6 </w:t>
            </w:r>
            <w:r w:rsidRPr="003967CE">
              <w:rPr>
                <w:rFonts w:cstheme="minorHAnsi"/>
              </w:rPr>
              <w:t>foodcostberekening van gerechten</w:t>
            </w:r>
          </w:p>
        </w:tc>
        <w:tc>
          <w:tcPr>
            <w:tcW w:w="1134" w:type="dxa"/>
          </w:tcPr>
          <w:p w14:paraId="40B1B4C7" w14:textId="77777777" w:rsidR="00DF0E95" w:rsidRDefault="00DF0E95" w:rsidP="00DF0E95">
            <w:pPr>
              <w:jc w:val="center"/>
            </w:pPr>
          </w:p>
          <w:p w14:paraId="7C710244" w14:textId="77777777" w:rsidR="00DF0E95" w:rsidRDefault="00DF0E95" w:rsidP="00DF0E95">
            <w:pPr>
              <w:jc w:val="center"/>
            </w:pPr>
          </w:p>
          <w:p w14:paraId="1670F1F4" w14:textId="77777777" w:rsidR="00DF0E95" w:rsidRDefault="00DF0E95" w:rsidP="00DF0E95">
            <w:pPr>
              <w:jc w:val="center"/>
            </w:pPr>
            <w:r>
              <w:t>65 – 98</w:t>
            </w:r>
          </w:p>
          <w:p w14:paraId="05FECBE0" w14:textId="77777777" w:rsidR="00065D58" w:rsidRDefault="00065D58" w:rsidP="00DF0E95">
            <w:pPr>
              <w:jc w:val="center"/>
            </w:pPr>
          </w:p>
          <w:p w14:paraId="1AE006A0" w14:textId="77777777" w:rsidR="00065D58" w:rsidRDefault="00065D58" w:rsidP="00DF0E95">
            <w:pPr>
              <w:jc w:val="center"/>
            </w:pPr>
          </w:p>
          <w:p w14:paraId="1F6AEF16" w14:textId="77777777" w:rsidR="00065D58" w:rsidRPr="0056273D" w:rsidRDefault="00065D58" w:rsidP="00DF0E95">
            <w:pPr>
              <w:jc w:val="center"/>
            </w:pPr>
            <w:r>
              <w:t>292 - 296</w:t>
            </w:r>
          </w:p>
        </w:tc>
      </w:tr>
      <w:tr w:rsidR="00DF0E95" w14:paraId="59E2B8A7" w14:textId="77777777" w:rsidTr="00D67002">
        <w:tc>
          <w:tcPr>
            <w:tcW w:w="7225" w:type="dxa"/>
          </w:tcPr>
          <w:p w14:paraId="3E45365C" w14:textId="77777777" w:rsidR="00DF0E95" w:rsidRDefault="00DF0E95" w:rsidP="00DF0E95">
            <w:pPr>
              <w:pStyle w:val="Doel"/>
              <w:numPr>
                <w:ilvl w:val="0"/>
                <w:numId w:val="0"/>
              </w:numPr>
            </w:pPr>
            <w:r w:rsidRPr="00917B19">
              <w:t>BK3_01.04</w:t>
            </w:r>
          </w:p>
          <w:p w14:paraId="00434A55" w14:textId="77777777" w:rsidR="00DF0E95" w:rsidRDefault="00DF0E95" w:rsidP="00DF0E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veilig, ergonomisch en hygiënisch. </w:t>
            </w:r>
          </w:p>
          <w:p w14:paraId="3087495D" w14:textId="77777777" w:rsidR="00DF0E95" w:rsidRPr="00917B19" w:rsidRDefault="00DF0E95" w:rsidP="00DF0E95"/>
        </w:tc>
        <w:tc>
          <w:tcPr>
            <w:tcW w:w="5670" w:type="dxa"/>
            <w:vMerge w:val="restart"/>
          </w:tcPr>
          <w:p w14:paraId="51164E40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5FC4D0D4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2.2.3 de keukenbrigade: kledij</w:t>
            </w:r>
          </w:p>
          <w:p w14:paraId="1C8C3E38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2.5.1 persoonlijke hygiëne</w:t>
            </w:r>
          </w:p>
          <w:p w14:paraId="4B3B9EB8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4944D169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8.2.3 de persoonlijke hygiëne van de gastheer/gastvrouw</w:t>
            </w:r>
          </w:p>
          <w:p w14:paraId="70227771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54D2322" w14:textId="77777777" w:rsidR="00DF0E95" w:rsidRPr="003967CE" w:rsidRDefault="00DF0E95" w:rsidP="00DF0E95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2.5.2 hygiëne op voedsel</w:t>
            </w:r>
          </w:p>
          <w:p w14:paraId="2B49BD93" w14:textId="77777777" w:rsidR="00DF0E95" w:rsidRPr="003967CE" w:rsidRDefault="00DF0E95" w:rsidP="00DF0E95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2.5.3 hygiëne in de keuken</w:t>
            </w:r>
          </w:p>
          <w:p w14:paraId="46FA6B5F" w14:textId="77777777" w:rsidR="00DF0E95" w:rsidRPr="003967CE" w:rsidRDefault="00DF0E95" w:rsidP="00DF0E95">
            <w:pPr>
              <w:pStyle w:val="VVKSOTeks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F5F37B" w14:textId="77777777" w:rsidR="00DF0E95" w:rsidRPr="003967CE" w:rsidRDefault="00DF0E95" w:rsidP="00DF0E95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A7299" w14:textId="77777777" w:rsidR="00DF0E95" w:rsidRPr="003967CE" w:rsidRDefault="00DF0E95" w:rsidP="00DF0E9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F5B4B45" w14:textId="77777777" w:rsidR="00DF0E95" w:rsidRDefault="00DF0E95" w:rsidP="00DF0E95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 – 41</w:t>
            </w:r>
          </w:p>
          <w:p w14:paraId="6C638149" w14:textId="77777777" w:rsidR="00515FC9" w:rsidRDefault="00515FC9" w:rsidP="00DF0E95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3CB06" w14:textId="77777777" w:rsidR="00DF0E95" w:rsidRDefault="00DF0E95" w:rsidP="00DF0E95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  <w:p w14:paraId="4F70889C" w14:textId="77777777" w:rsidR="00366072" w:rsidRDefault="00366072" w:rsidP="00DF0E95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5A3F0" w14:textId="77777777" w:rsidR="00DF0E95" w:rsidRDefault="00DF0E95" w:rsidP="00DF0E95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 – 108</w:t>
            </w:r>
          </w:p>
          <w:p w14:paraId="43DEEACE" w14:textId="77777777" w:rsidR="00DF0E95" w:rsidRDefault="00DF0E95" w:rsidP="00366072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 –</w:t>
            </w:r>
            <w:r w:rsidR="00366072">
              <w:rPr>
                <w:rFonts w:asciiTheme="minorHAnsi" w:hAnsiTheme="minorHAnsi" w:cstheme="minorHAnsi"/>
                <w:sz w:val="22"/>
                <w:szCs w:val="22"/>
              </w:rPr>
              <w:t xml:space="preserve"> 123</w:t>
            </w:r>
          </w:p>
        </w:tc>
      </w:tr>
      <w:tr w:rsidR="00DF0E95" w14:paraId="07548F0C" w14:textId="77777777" w:rsidTr="00D67002">
        <w:tc>
          <w:tcPr>
            <w:tcW w:w="7225" w:type="dxa"/>
          </w:tcPr>
          <w:p w14:paraId="69D2B402" w14:textId="77777777" w:rsidR="00DF0E95" w:rsidRDefault="00DF0E95" w:rsidP="00DF0E95">
            <w:pPr>
              <w:pStyle w:val="Doel"/>
              <w:numPr>
                <w:ilvl w:val="0"/>
                <w:numId w:val="0"/>
              </w:numPr>
            </w:pPr>
            <w:r w:rsidRPr="00BF521B">
              <w:t>BK3_02.01</w:t>
            </w:r>
          </w:p>
          <w:p w14:paraId="5350ACA8" w14:textId="77777777" w:rsidR="00DF0E95" w:rsidRDefault="00DF0E95" w:rsidP="00DF0E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volgens de principes van voedselveiligheid en hygiëne. </w:t>
            </w:r>
          </w:p>
          <w:p w14:paraId="58FC9381" w14:textId="77777777" w:rsidR="00DF0E95" w:rsidRPr="00BF521B" w:rsidRDefault="00DF0E95" w:rsidP="00DF0E95"/>
        </w:tc>
        <w:tc>
          <w:tcPr>
            <w:tcW w:w="5670" w:type="dxa"/>
            <w:vMerge/>
          </w:tcPr>
          <w:p w14:paraId="6CB399F9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126C4B1" w14:textId="77777777" w:rsidR="00DF0E95" w:rsidRPr="009F6686" w:rsidRDefault="00DF0E95" w:rsidP="00DF0E9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E95" w14:paraId="430AFD73" w14:textId="77777777" w:rsidTr="00D67002">
        <w:tc>
          <w:tcPr>
            <w:tcW w:w="7225" w:type="dxa"/>
          </w:tcPr>
          <w:p w14:paraId="5200838B" w14:textId="77777777" w:rsidR="00DF0E95" w:rsidRDefault="00DF0E95" w:rsidP="00DF0E95">
            <w:pPr>
              <w:pStyle w:val="Doel"/>
              <w:numPr>
                <w:ilvl w:val="0"/>
                <w:numId w:val="0"/>
              </w:numPr>
            </w:pPr>
            <w:r>
              <w:t>BK3_02.02</w:t>
            </w:r>
          </w:p>
          <w:p w14:paraId="78C35092" w14:textId="77777777" w:rsidR="00DF0E95" w:rsidRDefault="00DF0E95" w:rsidP="00DF0E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het werkblad, het gereedschap, toestellen en de ruimtes in de keuken hygiënisch schoon. </w:t>
            </w:r>
          </w:p>
          <w:p w14:paraId="77F6F283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reinigings- en ontsmettingsmiddelen voor de keuken </w:t>
            </w:r>
          </w:p>
          <w:p w14:paraId="57C286FF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reinigings- en ontsmettingsprocedures voor de keuken </w:t>
            </w:r>
          </w:p>
          <w:p w14:paraId="5CC1C4C5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reinigingsplan van de keuken </w:t>
            </w:r>
          </w:p>
          <w:p w14:paraId="10A69522" w14:textId="77777777" w:rsidR="00DF0E95" w:rsidRPr="00414A3C" w:rsidRDefault="00DF0E95" w:rsidP="00DF0E95"/>
        </w:tc>
        <w:tc>
          <w:tcPr>
            <w:tcW w:w="5670" w:type="dxa"/>
          </w:tcPr>
          <w:p w14:paraId="61B3EB7A" w14:textId="77777777" w:rsidR="00DF0E95" w:rsidRPr="003967CE" w:rsidRDefault="00DF0E95" w:rsidP="00DF0E9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D9504" w14:textId="77777777" w:rsidR="00EF4BAC" w:rsidRPr="003967CE" w:rsidRDefault="00EF4BAC" w:rsidP="00EF4BAC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72A914B" w14:textId="77777777" w:rsidR="00EF4BAC" w:rsidRPr="003967CE" w:rsidRDefault="00EF4BAC" w:rsidP="00EF4BAC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2.3 Infrastructuur</w:t>
            </w:r>
          </w:p>
          <w:p w14:paraId="3714D818" w14:textId="77777777" w:rsidR="00EF4BAC" w:rsidRPr="003967CE" w:rsidRDefault="00EF4BAC" w:rsidP="00EF4BAC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2.4 Het nodige materieel</w:t>
            </w:r>
          </w:p>
          <w:p w14:paraId="35B2CF49" w14:textId="77777777" w:rsidR="00EF4BAC" w:rsidRPr="003967CE" w:rsidRDefault="00EF4BAC" w:rsidP="00EF4BAC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C6F0B3" w14:textId="77777777" w:rsidR="00DF0E95" w:rsidRDefault="00DF0E95" w:rsidP="00DF0E9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CB9F4" w14:textId="77777777" w:rsidR="00EF4BAC" w:rsidRDefault="00EF4BAC" w:rsidP="00DF0E9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67E97" w14:textId="77777777" w:rsidR="00EF4BAC" w:rsidRDefault="00EF4BAC" w:rsidP="00DF0E9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 – 49</w:t>
            </w:r>
          </w:p>
          <w:p w14:paraId="08731C22" w14:textId="77777777" w:rsidR="00EF4BAC" w:rsidRPr="009F6686" w:rsidRDefault="00EF4BAC" w:rsidP="00DF0E9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50 - 106</w:t>
            </w:r>
          </w:p>
        </w:tc>
      </w:tr>
      <w:tr w:rsidR="00BE11C1" w14:paraId="4DF6F82D" w14:textId="77777777" w:rsidTr="00D67002">
        <w:tc>
          <w:tcPr>
            <w:tcW w:w="7225" w:type="dxa"/>
          </w:tcPr>
          <w:p w14:paraId="17A9F37E" w14:textId="77777777" w:rsidR="00BE11C1" w:rsidRDefault="00BE11C1" w:rsidP="00DF0E95">
            <w:pPr>
              <w:pStyle w:val="Doel"/>
              <w:numPr>
                <w:ilvl w:val="0"/>
                <w:numId w:val="0"/>
              </w:numPr>
            </w:pPr>
            <w:r w:rsidRPr="00414A3C">
              <w:t>BK3_02.03</w:t>
            </w:r>
          </w:p>
          <w:p w14:paraId="6DEEE84F" w14:textId="77777777" w:rsidR="00BE11C1" w:rsidRDefault="00BE11C1" w:rsidP="00DF0E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het autocontrolesysteem toe. </w:t>
            </w:r>
          </w:p>
          <w:p w14:paraId="0153201B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autocontrolesysteem </w:t>
            </w:r>
          </w:p>
          <w:p w14:paraId="6D035398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registratiedocumenten </w:t>
            </w:r>
          </w:p>
          <w:p w14:paraId="33AAD95E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staalname en getuigenschotels </w:t>
            </w:r>
          </w:p>
          <w:p w14:paraId="3C61C6C9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traceerbaarheid </w:t>
            </w:r>
          </w:p>
          <w:p w14:paraId="0E13EC7B" w14:textId="77777777" w:rsidR="00BE11C1" w:rsidRPr="00414A3C" w:rsidRDefault="00BE11C1" w:rsidP="00DF0E95"/>
        </w:tc>
        <w:tc>
          <w:tcPr>
            <w:tcW w:w="5670" w:type="dxa"/>
            <w:vMerge w:val="restart"/>
          </w:tcPr>
          <w:p w14:paraId="2D63EDE5" w14:textId="77777777" w:rsidR="00BE11C1" w:rsidRPr="003967CE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6DAA4168" w14:textId="77777777" w:rsidR="00BE11C1" w:rsidRPr="003967CE" w:rsidRDefault="00BE11C1" w:rsidP="00EF4BAC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79C1D1B" w14:textId="77777777" w:rsidR="00BE11C1" w:rsidRPr="003967CE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2.5 HACCP</w:t>
            </w:r>
          </w:p>
          <w:p w14:paraId="7B15650E" w14:textId="77777777" w:rsidR="00BE11C1" w:rsidRPr="003967CE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2.6 Organisatie</w:t>
            </w:r>
          </w:p>
          <w:p w14:paraId="7ED2B887" w14:textId="77777777" w:rsidR="00BE11C1" w:rsidRPr="003967CE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2.7 Brandveiligheid</w:t>
            </w:r>
          </w:p>
          <w:p w14:paraId="74FE095A" w14:textId="77777777" w:rsidR="00BE11C1" w:rsidRPr="003967CE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2.8 Algemene veiligheid in een horecabedrijf</w:t>
            </w:r>
          </w:p>
          <w:p w14:paraId="50B9BAB4" w14:textId="77777777" w:rsidR="00BE11C1" w:rsidRPr="003967CE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03C72B9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2A09C2D4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53840B85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107 - 123</w:t>
            </w:r>
          </w:p>
          <w:p w14:paraId="0BBAC0A4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67D0675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  <w:p w14:paraId="556D76CB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125 – 129</w:t>
            </w:r>
          </w:p>
          <w:p w14:paraId="63731DBD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130 - 137</w:t>
            </w:r>
          </w:p>
          <w:p w14:paraId="5248CD40" w14:textId="77777777" w:rsidR="00BE11C1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BE11C1" w14:paraId="00087F5F" w14:textId="77777777" w:rsidTr="00D67002">
        <w:tc>
          <w:tcPr>
            <w:tcW w:w="7225" w:type="dxa"/>
          </w:tcPr>
          <w:p w14:paraId="169BADB8" w14:textId="77777777" w:rsidR="00BE11C1" w:rsidRDefault="00BE11C1" w:rsidP="00DF0E9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BK3_02.04</w:t>
            </w:r>
          </w:p>
          <w:p w14:paraId="6D641760" w14:textId="77777777" w:rsidR="00BE11C1" w:rsidRDefault="00BE11C1" w:rsidP="00DF0E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schrijven procedures voor voedselveiligheid uit. </w:t>
            </w:r>
          </w:p>
          <w:p w14:paraId="33E1AC2C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HACCP-plan </w:t>
            </w:r>
          </w:p>
          <w:p w14:paraId="7396D5D8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HACCP-normen </w:t>
            </w:r>
          </w:p>
          <w:p w14:paraId="7C96B2B5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CCP, PVA, GMP </w:t>
            </w:r>
          </w:p>
          <w:p w14:paraId="3C52B1AE" w14:textId="77777777" w:rsidR="00BE11C1" w:rsidRDefault="00BE11C1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autocontrolegids </w:t>
            </w:r>
          </w:p>
          <w:p w14:paraId="4B7737A7" w14:textId="77777777" w:rsidR="00BE11C1" w:rsidRPr="00414A3C" w:rsidRDefault="00BE11C1" w:rsidP="00DF0E95">
            <w:pPr>
              <w:pStyle w:val="Default"/>
              <w:ind w:left="708"/>
            </w:pPr>
          </w:p>
        </w:tc>
        <w:tc>
          <w:tcPr>
            <w:tcW w:w="5670" w:type="dxa"/>
            <w:vMerge/>
          </w:tcPr>
          <w:p w14:paraId="379EDA89" w14:textId="77777777" w:rsidR="00BE11C1" w:rsidRPr="003967CE" w:rsidRDefault="00BE11C1" w:rsidP="00DF0E95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4327D94" w14:textId="77777777" w:rsidR="00BE11C1" w:rsidRPr="00CD52E6" w:rsidRDefault="00BE11C1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E95" w14:paraId="5ECCBCB2" w14:textId="77777777" w:rsidTr="00D67002">
        <w:tc>
          <w:tcPr>
            <w:tcW w:w="7225" w:type="dxa"/>
          </w:tcPr>
          <w:p w14:paraId="610B0280" w14:textId="77777777" w:rsidR="00DF0E95" w:rsidRDefault="00DF0E95" w:rsidP="00DF0E9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BK3_02.05</w:t>
            </w:r>
          </w:p>
          <w:p w14:paraId="7E6BE208" w14:textId="77777777" w:rsidR="00DF0E95" w:rsidRDefault="00DF0E95" w:rsidP="00DF0E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stellen gerechten en menu’s samen met inbegrip van het opstellen van recepturen of technische fiches. </w:t>
            </w:r>
          </w:p>
          <w:p w14:paraId="0BCB4C37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marktonderzoek </w:t>
            </w:r>
          </w:p>
          <w:p w14:paraId="11377E79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samenstelling van gerechten en menu’s </w:t>
            </w:r>
          </w:p>
          <w:p w14:paraId="18FBAD0B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menuplanning </w:t>
            </w:r>
          </w:p>
          <w:p w14:paraId="0A2A449C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menu-engineering </w:t>
            </w:r>
          </w:p>
          <w:p w14:paraId="1296BE56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trends en doelgroepen </w:t>
            </w:r>
          </w:p>
          <w:p w14:paraId="3C109C6B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meldingsplicht van allergenen </w:t>
            </w:r>
          </w:p>
          <w:p w14:paraId="644D9108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foodpairing en smaakcombinaties: aroma’s, texturen en kleuren </w:t>
            </w:r>
          </w:p>
          <w:p w14:paraId="0EC1C9C9" w14:textId="77777777" w:rsidR="00DF0E95" w:rsidRDefault="00DF0E95" w:rsidP="00DF0E9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productkennis: assortiment </w:t>
            </w:r>
          </w:p>
          <w:p w14:paraId="3B66CA62" w14:textId="77777777" w:rsidR="00DF0E95" w:rsidRDefault="00DF0E95" w:rsidP="00DF0E95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716EEB70" w14:textId="77777777" w:rsidR="005306E1" w:rsidRPr="003967CE" w:rsidRDefault="005306E1" w:rsidP="00913DE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4B1FB9" w14:textId="77777777" w:rsidR="005306E1" w:rsidRPr="003967CE" w:rsidRDefault="005306E1" w:rsidP="00913DE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0CD5C0" w14:textId="77777777" w:rsidR="005306E1" w:rsidRPr="003967CE" w:rsidRDefault="005306E1" w:rsidP="00913DE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i/>
                <w:sz w:val="22"/>
                <w:szCs w:val="22"/>
              </w:rPr>
              <w:t>Capita selecta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 uit:</w:t>
            </w:r>
          </w:p>
          <w:p w14:paraId="0F70DC8D" w14:textId="77777777" w:rsidR="005306E1" w:rsidRPr="003967CE" w:rsidRDefault="005306E1" w:rsidP="00913DE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9D0BB" w14:textId="77777777" w:rsidR="00913DE9" w:rsidRPr="003967CE" w:rsidRDefault="00913DE9" w:rsidP="00913DE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4598907" w14:textId="77777777" w:rsidR="00913DE9" w:rsidRPr="003967CE" w:rsidRDefault="00913DE9" w:rsidP="00913DE9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A8505" w14:textId="77777777" w:rsidR="00913DE9" w:rsidRPr="003967CE" w:rsidRDefault="00913DE9" w:rsidP="00913DE9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44FDE27D" w14:textId="77777777" w:rsidR="00DF0E95" w:rsidRPr="003967CE" w:rsidRDefault="00DF0E95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E6AECC" w14:textId="77777777" w:rsidR="00DF0E95" w:rsidRPr="00927745" w:rsidRDefault="00DF0E95" w:rsidP="00DF0E9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5306E1" w14:paraId="27E03CD6" w14:textId="77777777" w:rsidTr="00D67002">
        <w:tc>
          <w:tcPr>
            <w:tcW w:w="7225" w:type="dxa"/>
          </w:tcPr>
          <w:p w14:paraId="6F6FEAC7" w14:textId="77777777" w:rsidR="005306E1" w:rsidRDefault="005306E1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BK3_02.06</w:t>
            </w:r>
          </w:p>
          <w:p w14:paraId="338EC6A2" w14:textId="77777777" w:rsidR="005306E1" w:rsidRDefault="005306E1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maaltijden in functie van diëten, allergieën, voedingsgewoonten of trends. </w:t>
            </w:r>
          </w:p>
          <w:p w14:paraId="076715E3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voedingsleer en gezonde voeding </w:t>
            </w:r>
          </w:p>
          <w:p w14:paraId="18BF618F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diëten en allergenen </w:t>
            </w:r>
          </w:p>
          <w:p w14:paraId="010E785B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voedingsvoorkeuren </w:t>
            </w:r>
          </w:p>
          <w:p w14:paraId="232BE086" w14:textId="77777777" w:rsidR="005306E1" w:rsidRPr="00F444D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655147A0" w14:textId="77777777" w:rsidR="005306E1" w:rsidRPr="003967CE" w:rsidRDefault="005306E1" w:rsidP="005306E1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14:paraId="7A35AD62" w14:textId="77777777" w:rsidR="005306E1" w:rsidRPr="003967CE" w:rsidRDefault="005306E1" w:rsidP="005306E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1 Voeding en gezondheid</w:t>
            </w:r>
          </w:p>
          <w:p w14:paraId="78499277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14:paraId="3984E7D3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3 voedingsmiddelentabel</w:t>
            </w:r>
          </w:p>
          <w:p w14:paraId="3ABE6896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  <w:p w14:paraId="35BF21A7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5 Allergenen / 6 Contaminanten / 7 Additieven / 8 Voedingsfouten</w:t>
            </w:r>
          </w:p>
          <w:p w14:paraId="007AD15F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9 Basisprincipes van dieetleer</w:t>
            </w:r>
          </w:p>
          <w:p w14:paraId="02BEEADA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10 Aspecten van de smaak</w:t>
            </w:r>
          </w:p>
          <w:p w14:paraId="71446FA8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Hoofstuk 11 Initiatie in verschillende soorten voedingspatronen</w:t>
            </w:r>
          </w:p>
          <w:p w14:paraId="697C69CA" w14:textId="77777777" w:rsidR="005306E1" w:rsidRPr="003967CE" w:rsidRDefault="005306E1" w:rsidP="005306E1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12 Duurzame voeding</w:t>
            </w:r>
          </w:p>
          <w:p w14:paraId="64F34F4F" w14:textId="77777777" w:rsidR="005306E1" w:rsidRPr="003967CE" w:rsidRDefault="005306E1" w:rsidP="005306E1">
            <w:pPr>
              <w:pStyle w:val="VVKSOTekst"/>
              <w:spacing w:after="0" w:line="276" w:lineRule="auto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367D3D" w14:textId="77777777" w:rsidR="005306E1" w:rsidRPr="00C45DC2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F6A71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376B9" w14:textId="77777777" w:rsidR="005306E1" w:rsidRPr="00C45DC2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32 </w:t>
            </w:r>
          </w:p>
          <w:p w14:paraId="3BFE72D8" w14:textId="77777777" w:rsidR="005306E1" w:rsidRPr="00C45DC2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35 </w:t>
            </w:r>
          </w:p>
          <w:p w14:paraId="2B88A7EE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37 – 43 </w:t>
            </w:r>
          </w:p>
          <w:p w14:paraId="349F18AC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45 – 68  </w:t>
            </w:r>
          </w:p>
          <w:p w14:paraId="568255B3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E9E59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69 – 78</w:t>
            </w:r>
          </w:p>
          <w:p w14:paraId="6EADB2DE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– 83</w:t>
            </w:r>
          </w:p>
          <w:p w14:paraId="18B3D621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– 92</w:t>
            </w:r>
          </w:p>
          <w:p w14:paraId="462A5D9F" w14:textId="77777777" w:rsidR="005306E1" w:rsidRPr="00C45DC2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93 – 98   </w:t>
            </w:r>
          </w:p>
          <w:p w14:paraId="625667FD" w14:textId="77777777" w:rsidR="005306E1" w:rsidRPr="00C45DC2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6E1" w14:paraId="269715E5" w14:textId="77777777" w:rsidTr="00D67002">
        <w:tc>
          <w:tcPr>
            <w:tcW w:w="7225" w:type="dxa"/>
          </w:tcPr>
          <w:p w14:paraId="608AB51B" w14:textId="77777777" w:rsidR="005306E1" w:rsidRDefault="005306E1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BK3_02.07</w:t>
            </w:r>
          </w:p>
          <w:p w14:paraId="4452C512" w14:textId="77777777" w:rsidR="005306E1" w:rsidRDefault="005306E1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een kostprijsberekening en verkoopprijsberekening voor menu’s en gerechten. </w:t>
            </w:r>
          </w:p>
          <w:p w14:paraId="365F0B79" w14:textId="77777777" w:rsidR="005306E1" w:rsidRPr="008721DC" w:rsidRDefault="005306E1" w:rsidP="005306E1">
            <w:pPr>
              <w:pStyle w:val="Default"/>
              <w:ind w:left="708"/>
              <w:rPr>
                <w:sz w:val="21"/>
                <w:szCs w:val="21"/>
                <w:lang w:val="en-US"/>
              </w:rPr>
            </w:pPr>
            <w:r w:rsidRPr="008721DC">
              <w:rPr>
                <w:sz w:val="21"/>
                <w:szCs w:val="21"/>
                <w:lang w:val="en-US"/>
              </w:rPr>
              <w:t xml:space="preserve">• menu item sheet </w:t>
            </w:r>
          </w:p>
          <w:p w14:paraId="7747E2D1" w14:textId="77777777" w:rsidR="005306E1" w:rsidRPr="008721DC" w:rsidRDefault="005306E1" w:rsidP="005306E1">
            <w:pPr>
              <w:pStyle w:val="Default"/>
              <w:ind w:left="708"/>
              <w:rPr>
                <w:sz w:val="21"/>
                <w:szCs w:val="21"/>
                <w:lang w:val="en-US"/>
              </w:rPr>
            </w:pPr>
            <w:r w:rsidRPr="008721DC">
              <w:rPr>
                <w:sz w:val="21"/>
                <w:szCs w:val="21"/>
                <w:lang w:val="en-US"/>
              </w:rPr>
              <w:t xml:space="preserve">• foodcost, beveragecost, wastecost </w:t>
            </w:r>
          </w:p>
          <w:p w14:paraId="1BD55F2B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principes van prijszetting </w:t>
            </w:r>
          </w:p>
          <w:p w14:paraId="63B0B62E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productkennis: kostprijs </w:t>
            </w:r>
          </w:p>
          <w:p w14:paraId="0D4A0072" w14:textId="77777777" w:rsidR="005306E1" w:rsidRPr="00000E24" w:rsidRDefault="005306E1" w:rsidP="005306E1"/>
        </w:tc>
        <w:tc>
          <w:tcPr>
            <w:tcW w:w="5670" w:type="dxa"/>
          </w:tcPr>
          <w:p w14:paraId="6AFFC0F2" w14:textId="77777777" w:rsidR="001E6A5A" w:rsidRPr="003967CE" w:rsidRDefault="001E6A5A" w:rsidP="001E6A5A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099F235" w14:textId="77777777" w:rsidR="005306E1" w:rsidRPr="003967CE" w:rsidRDefault="001E6A5A" w:rsidP="005306E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6</w:t>
            </w:r>
            <w:r w:rsidR="00F6171A"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 fo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odcostberekening</w:t>
            </w:r>
          </w:p>
          <w:p w14:paraId="5CEDC37A" w14:textId="77777777" w:rsidR="00F0719B" w:rsidRPr="003967CE" w:rsidRDefault="00F0719B" w:rsidP="005306E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7112A3" w14:textId="77777777" w:rsidR="005306E1" w:rsidRDefault="005306E1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4BF99" w14:textId="77777777" w:rsidR="001E6A5A" w:rsidRPr="00C45DC2" w:rsidRDefault="001E6A5A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321 -328</w:t>
            </w:r>
          </w:p>
        </w:tc>
      </w:tr>
      <w:tr w:rsidR="003E2652" w14:paraId="3FC93F87" w14:textId="77777777" w:rsidTr="00D67002">
        <w:tc>
          <w:tcPr>
            <w:tcW w:w="7225" w:type="dxa"/>
          </w:tcPr>
          <w:p w14:paraId="0D2FA658" w14:textId="77777777" w:rsidR="003E2652" w:rsidRDefault="003E2652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BK3_02.08</w:t>
            </w:r>
          </w:p>
          <w:p w14:paraId="780D41A0" w14:textId="77777777" w:rsidR="003E2652" w:rsidRDefault="003E2652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controleren de goederen bij ontvangst. </w:t>
            </w:r>
          </w:p>
          <w:p w14:paraId="2F9B9827" w14:textId="77777777" w:rsidR="003E2652" w:rsidRDefault="003E2652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ingangscontrole </w:t>
            </w:r>
          </w:p>
          <w:p w14:paraId="7F28E1E9" w14:textId="77777777" w:rsidR="003E2652" w:rsidRDefault="003E2652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productkennis: kwaliteits- en versheidskenmerken van voedingsmiddelen </w:t>
            </w:r>
          </w:p>
          <w:p w14:paraId="5E6FAE5D" w14:textId="77777777" w:rsidR="003E2652" w:rsidRDefault="003E2652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leveringsbonnen </w:t>
            </w:r>
          </w:p>
          <w:p w14:paraId="7D811666" w14:textId="77777777" w:rsidR="003E2652" w:rsidRDefault="003E2652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non-conformiteit </w:t>
            </w:r>
          </w:p>
          <w:p w14:paraId="5C45477B" w14:textId="77777777" w:rsidR="003E2652" w:rsidRPr="00000E24" w:rsidRDefault="003E2652" w:rsidP="005306E1"/>
        </w:tc>
        <w:tc>
          <w:tcPr>
            <w:tcW w:w="5670" w:type="dxa"/>
            <w:vMerge w:val="restart"/>
          </w:tcPr>
          <w:p w14:paraId="68D42068" w14:textId="77777777" w:rsidR="003E2652" w:rsidRPr="003967CE" w:rsidRDefault="003E2652" w:rsidP="00366072">
            <w:pPr>
              <w:pStyle w:val="VVKSOTeks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2CEC371C" w14:textId="77777777" w:rsidR="003E2652" w:rsidRPr="003967CE" w:rsidRDefault="003E2652" w:rsidP="00366072">
            <w:pPr>
              <w:pStyle w:val="Balloo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</w:p>
          <w:p w14:paraId="7D0AF447" w14:textId="77777777" w:rsidR="003E2652" w:rsidRPr="003967CE" w:rsidRDefault="003E2652" w:rsidP="00366072">
            <w:pPr>
              <w:pStyle w:val="Balloon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2 bewaren van voedingsmiddelen</w:t>
            </w:r>
          </w:p>
          <w:p w14:paraId="284A3018" w14:textId="77777777" w:rsidR="003E2652" w:rsidRPr="003967CE" w:rsidRDefault="003E2652" w:rsidP="00366072">
            <w:pPr>
              <w:pStyle w:val="Balloon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3 verpakking en etikettering</w:t>
            </w:r>
          </w:p>
          <w:p w14:paraId="4123DC90" w14:textId="77777777" w:rsidR="003E2652" w:rsidRPr="003967CE" w:rsidRDefault="003E2652" w:rsidP="00366072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D163F8" w14:textId="77777777" w:rsidR="003E2652" w:rsidRPr="003967CE" w:rsidRDefault="003E2652" w:rsidP="00366072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56F4EAE6" w14:textId="77777777" w:rsidR="003E2652" w:rsidRPr="003967CE" w:rsidRDefault="003E2652" w:rsidP="00366072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2.5.2.4 de koeltemperaturen bij stockering</w:t>
            </w:r>
          </w:p>
          <w:p w14:paraId="0CE4502D" w14:textId="77777777" w:rsidR="003E2652" w:rsidRPr="003967CE" w:rsidRDefault="003E2652" w:rsidP="005306E1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DE480ED" w14:textId="77777777" w:rsidR="003E2652" w:rsidRDefault="003E2652" w:rsidP="00366072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2CEE1" w14:textId="77777777" w:rsidR="003E2652" w:rsidRDefault="003E2652" w:rsidP="00366072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74BDA" w14:textId="77777777" w:rsidR="003E2652" w:rsidRDefault="003E2652" w:rsidP="00366072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102 – 105 </w:t>
            </w:r>
          </w:p>
          <w:p w14:paraId="7E65DA49" w14:textId="77777777" w:rsidR="003E2652" w:rsidRDefault="003E2652" w:rsidP="00366072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107 - 110</w:t>
            </w:r>
          </w:p>
          <w:p w14:paraId="24741889" w14:textId="77777777" w:rsidR="003E2652" w:rsidRDefault="003E2652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DF68C" w14:textId="77777777" w:rsidR="003E2652" w:rsidRDefault="003E2652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803DF" w14:textId="77777777" w:rsidR="003E2652" w:rsidRPr="00C45DC2" w:rsidRDefault="003E2652" w:rsidP="005306E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</w:tr>
      <w:tr w:rsidR="003E2652" w14:paraId="34BF4606" w14:textId="77777777" w:rsidTr="00D67002">
        <w:tc>
          <w:tcPr>
            <w:tcW w:w="7225" w:type="dxa"/>
          </w:tcPr>
          <w:p w14:paraId="2696FCC1" w14:textId="77777777" w:rsidR="003E2652" w:rsidRDefault="003E2652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BK3_02.09</w:t>
            </w:r>
          </w:p>
          <w:p w14:paraId="096B425F" w14:textId="77777777" w:rsidR="003E2652" w:rsidRDefault="003E2652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slaan goederen en bereidingen op. </w:t>
            </w:r>
          </w:p>
          <w:p w14:paraId="72DDEA36" w14:textId="77777777" w:rsidR="003E2652" w:rsidRPr="00000E24" w:rsidRDefault="003E2652" w:rsidP="005306E1"/>
        </w:tc>
        <w:tc>
          <w:tcPr>
            <w:tcW w:w="5670" w:type="dxa"/>
            <w:vMerge/>
          </w:tcPr>
          <w:p w14:paraId="466F0032" w14:textId="77777777" w:rsidR="003E2652" w:rsidRPr="003967CE" w:rsidRDefault="003E2652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674B44" w14:textId="77777777" w:rsidR="003E2652" w:rsidRDefault="003E2652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3E2652" w14:paraId="1EA9DFA3" w14:textId="77777777" w:rsidTr="00D67002">
        <w:tc>
          <w:tcPr>
            <w:tcW w:w="7225" w:type="dxa"/>
          </w:tcPr>
          <w:p w14:paraId="28EE113F" w14:textId="77777777" w:rsidR="003E2652" w:rsidRDefault="003E2652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BK3_02.10</w:t>
            </w:r>
          </w:p>
          <w:p w14:paraId="50187926" w14:textId="77777777" w:rsidR="003E2652" w:rsidRDefault="003E2652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volgen de voorraad op, stellen tekorten vast en maken bestelbonnen op. </w:t>
            </w:r>
          </w:p>
          <w:p w14:paraId="55EC89C9" w14:textId="77777777" w:rsidR="003E2652" w:rsidRPr="00000E24" w:rsidRDefault="003E2652" w:rsidP="005306E1">
            <w:pPr>
              <w:pStyle w:val="Default"/>
              <w:ind w:left="708"/>
            </w:pPr>
          </w:p>
        </w:tc>
        <w:tc>
          <w:tcPr>
            <w:tcW w:w="5670" w:type="dxa"/>
            <w:vMerge/>
          </w:tcPr>
          <w:p w14:paraId="6E6EBBD5" w14:textId="77777777" w:rsidR="003E2652" w:rsidRPr="003967CE" w:rsidRDefault="003E2652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28D616" w14:textId="77777777" w:rsidR="003E2652" w:rsidRDefault="003E2652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3E2652" w14:paraId="63F29FAC" w14:textId="77777777" w:rsidTr="00D67002">
        <w:tc>
          <w:tcPr>
            <w:tcW w:w="7225" w:type="dxa"/>
          </w:tcPr>
          <w:p w14:paraId="75F53B4A" w14:textId="77777777" w:rsidR="003E2652" w:rsidRDefault="003E2652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BK3_02.11</w:t>
            </w:r>
          </w:p>
          <w:p w14:paraId="5BF0863C" w14:textId="77777777" w:rsidR="003E2652" w:rsidRDefault="003E2652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verpakken en etiketteren voedingsmiddelen en bereidingen. </w:t>
            </w:r>
          </w:p>
          <w:p w14:paraId="355A8B7B" w14:textId="77777777" w:rsidR="003E2652" w:rsidRPr="002D7F12" w:rsidRDefault="003E2652" w:rsidP="005306E1">
            <w:pPr>
              <w:pStyle w:val="Default"/>
              <w:ind w:left="708"/>
            </w:pPr>
          </w:p>
        </w:tc>
        <w:tc>
          <w:tcPr>
            <w:tcW w:w="5670" w:type="dxa"/>
            <w:vMerge/>
          </w:tcPr>
          <w:p w14:paraId="6DA5C5CC" w14:textId="77777777" w:rsidR="003E2652" w:rsidRPr="003967CE" w:rsidRDefault="003E2652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A21454" w14:textId="77777777" w:rsidR="003E2652" w:rsidRDefault="003E2652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306E1" w14:paraId="2ECDB4E6" w14:textId="77777777" w:rsidTr="00D67002">
        <w:tc>
          <w:tcPr>
            <w:tcW w:w="7225" w:type="dxa"/>
          </w:tcPr>
          <w:p w14:paraId="6DE47C6C" w14:textId="77777777" w:rsidR="005306E1" w:rsidRDefault="005306E1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BK3_02.12</w:t>
            </w:r>
          </w:p>
          <w:p w14:paraId="71862D7F" w14:textId="77777777" w:rsidR="005306E1" w:rsidRDefault="005306E1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plannen onder begeleiding van de keukenverantwoordelijke de werkzaamheden van de keuken. </w:t>
            </w:r>
          </w:p>
          <w:p w14:paraId="438C617D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werkorganisatie van de keuken </w:t>
            </w:r>
          </w:p>
          <w:p w14:paraId="7B84D817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functionsheet of draaiboek voor de keuken </w:t>
            </w:r>
          </w:p>
          <w:p w14:paraId="3262E8D6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efficiënte werkorganisatie </w:t>
            </w:r>
          </w:p>
          <w:p w14:paraId="178B2499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basisprincipes van instructie, feedback en motivatie </w:t>
            </w:r>
          </w:p>
          <w:p w14:paraId="5007C6AA" w14:textId="77777777" w:rsidR="005306E1" w:rsidRPr="004B5A0E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555D53BA" w14:textId="77777777" w:rsidR="00D903E4" w:rsidRPr="003967CE" w:rsidRDefault="00D903E4" w:rsidP="00D903E4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861FCF4" w14:textId="77777777" w:rsidR="00D903E4" w:rsidRPr="003967CE" w:rsidRDefault="00D903E4" w:rsidP="00D903E4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zie onderdeel ‘werkwijze’ bij elke bereiding.</w:t>
            </w:r>
          </w:p>
          <w:p w14:paraId="62321C8B" w14:textId="77777777" w:rsidR="00D903E4" w:rsidRPr="003967CE" w:rsidRDefault="00D903E4" w:rsidP="00D903E4">
            <w:pPr>
              <w:rPr>
                <w:rFonts w:cstheme="minorHAnsi"/>
                <w:b/>
                <w:lang w:val="nl-NL"/>
              </w:rPr>
            </w:pPr>
          </w:p>
          <w:p w14:paraId="377DDCBC" w14:textId="77777777" w:rsidR="005306E1" w:rsidRPr="003967CE" w:rsidRDefault="005306E1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89E2C6" w14:textId="77777777" w:rsidR="005306E1" w:rsidRDefault="005306E1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F6171A" w14:paraId="2B013754" w14:textId="77777777" w:rsidTr="00D67002">
        <w:tc>
          <w:tcPr>
            <w:tcW w:w="7225" w:type="dxa"/>
          </w:tcPr>
          <w:p w14:paraId="24A1B5D8" w14:textId="77777777" w:rsidR="00F6171A" w:rsidRDefault="00F6171A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BK3_02.13</w:t>
            </w:r>
          </w:p>
          <w:p w14:paraId="6AC9F496" w14:textId="77777777" w:rsidR="00F6171A" w:rsidRDefault="00F6171A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voeren de voorbereidende werkzaamheden voor de keuken uit. </w:t>
            </w:r>
          </w:p>
          <w:p w14:paraId="60B90584" w14:textId="77777777" w:rsidR="00F6171A" w:rsidRPr="004B5A0E" w:rsidRDefault="00F6171A" w:rsidP="005306E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  <w:vMerge w:val="restart"/>
          </w:tcPr>
          <w:p w14:paraId="35158FDE" w14:textId="77777777" w:rsidR="00F6171A" w:rsidRPr="003967CE" w:rsidRDefault="00F6171A" w:rsidP="00D903E4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73CF53E" w14:textId="77777777" w:rsidR="00F6171A" w:rsidRPr="003967CE" w:rsidRDefault="00F6171A" w:rsidP="00D903E4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990AD7" w14:textId="77777777" w:rsidR="00F6171A" w:rsidRPr="003967CE" w:rsidRDefault="00F6171A" w:rsidP="00D903E4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14:paraId="4241A03D" w14:textId="77777777" w:rsidR="00F6171A" w:rsidRPr="003967CE" w:rsidRDefault="00F6171A" w:rsidP="00D903E4">
            <w:pPr>
              <w:pStyle w:val="VVKSOTek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 mirepoix en bouquets</w:t>
            </w:r>
          </w:p>
          <w:p w14:paraId="6AAD1E99" w14:textId="77777777" w:rsidR="00F6171A" w:rsidRPr="003967CE" w:rsidRDefault="00F6171A" w:rsidP="00D903E4">
            <w:pPr>
              <w:pStyle w:val="VVKSOTek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14:paraId="0E7BB6A4" w14:textId="77777777" w:rsidR="00F6171A" w:rsidRPr="003967CE" w:rsidRDefault="00F6171A" w:rsidP="00D903E4">
            <w:pPr>
              <w:pStyle w:val="VVKSOTek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Hoofdstuk 3 glaces en essences </w:t>
            </w:r>
          </w:p>
          <w:p w14:paraId="3B1A6A00" w14:textId="77777777" w:rsidR="00F6171A" w:rsidRPr="003967CE" w:rsidRDefault="00F6171A" w:rsidP="00D903E4">
            <w:pPr>
              <w:pStyle w:val="VVKSOTek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14:paraId="7F615338" w14:textId="77777777" w:rsidR="00F6171A" w:rsidRPr="003967CE" w:rsidRDefault="00F6171A" w:rsidP="00D903E4">
            <w:pPr>
              <w:pStyle w:val="VVKSOTek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14:paraId="53C287A6" w14:textId="77777777" w:rsidR="00F6171A" w:rsidRPr="003967CE" w:rsidRDefault="00F6171A" w:rsidP="00D903E4">
            <w:pPr>
              <w:pStyle w:val="VVKSOTek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14:paraId="68DAD254" w14:textId="77777777" w:rsidR="00F6171A" w:rsidRPr="003967CE" w:rsidRDefault="00F6171A" w:rsidP="00D903E4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C3D75A" w14:textId="77777777" w:rsidR="00F6171A" w:rsidRPr="003967CE" w:rsidRDefault="00F6171A" w:rsidP="00D903E4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Deel 3 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14:paraId="4D2974AE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 Aperitiefhapjes</w:t>
            </w:r>
          </w:p>
          <w:p w14:paraId="4A6E2102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2 aardappelbereidingen – rijst – deegwaren en granen</w:t>
            </w:r>
          </w:p>
          <w:p w14:paraId="7DF535D8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3 eieren en hun basisbereidingen</w:t>
            </w:r>
          </w:p>
          <w:p w14:paraId="431FA3CB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soepen</w:t>
            </w:r>
          </w:p>
          <w:p w14:paraId="2FDB7432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 (warme) en zeegroenten</w:t>
            </w:r>
          </w:p>
          <w:p w14:paraId="110566A7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6 basisbereidingen van gedroogde peulvruchten</w:t>
            </w:r>
          </w:p>
          <w:p w14:paraId="173FC8E5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7 basisbereidingen van vis</w:t>
            </w:r>
          </w:p>
          <w:p w14:paraId="050AC3D3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8 warme basisbereidingen vlees, gevogelte, wild en orgaanvlees</w:t>
            </w:r>
          </w:p>
          <w:p w14:paraId="090725D6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9 Vlees- en visvervangers</w:t>
            </w:r>
          </w:p>
          <w:p w14:paraId="72432E59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14:paraId="16560199" w14:textId="77777777" w:rsidR="00F6171A" w:rsidRPr="003967CE" w:rsidRDefault="00F6171A" w:rsidP="00D903E4">
            <w:pPr>
              <w:pStyle w:val="VVKSOTekst"/>
              <w:numPr>
                <w:ilvl w:val="0"/>
                <w:numId w:val="13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11 paneren</w:t>
            </w:r>
          </w:p>
          <w:p w14:paraId="7C880865" w14:textId="77777777" w:rsidR="00F6171A" w:rsidRPr="003967CE" w:rsidRDefault="00F6171A" w:rsidP="00D903E4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12 andere en nieuwe bereidingstechnieken</w:t>
            </w:r>
          </w:p>
        </w:tc>
        <w:tc>
          <w:tcPr>
            <w:tcW w:w="1134" w:type="dxa"/>
            <w:vMerge w:val="restart"/>
          </w:tcPr>
          <w:p w14:paraId="09B70547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4D522E90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64D125DF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46A6DADD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– 109</w:t>
            </w:r>
          </w:p>
          <w:p w14:paraId="0A273DFC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1E819D07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6D71DD06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443913F5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5CBF83AE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3A2B96B5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35417831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2BACD2DC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2021FA58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528DD331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– 198</w:t>
            </w:r>
          </w:p>
          <w:p w14:paraId="25EBD4BF" w14:textId="77777777" w:rsidR="00F6171A" w:rsidRDefault="00F6171A" w:rsidP="00171FC9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634D63F9" w14:textId="77777777" w:rsidR="00F6171A" w:rsidRDefault="00F6171A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F6171A" w14:paraId="43A4DA66" w14:textId="77777777" w:rsidTr="00D67002">
        <w:tc>
          <w:tcPr>
            <w:tcW w:w="7225" w:type="dxa"/>
          </w:tcPr>
          <w:p w14:paraId="68B44C42" w14:textId="77777777" w:rsidR="00F6171A" w:rsidRDefault="00F6171A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9"/>
            </w:tblGrid>
            <w:tr w:rsidR="00F6171A" w:rsidRPr="002D7F12" w14:paraId="404EF408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67DE6966" w14:textId="77777777" w:rsidR="00F6171A" w:rsidRDefault="00F6171A" w:rsidP="005306E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De leerlingen maken vlees, vis, gevogelte, groenten fruit en andere basisproducten schoon en bewerken, versnijden en portioneren ze. </w:t>
                  </w:r>
                </w:p>
                <w:p w14:paraId="5A7E5DB2" w14:textId="77777777" w:rsidR="00F6171A" w:rsidRDefault="00F6171A" w:rsidP="005306E1">
                  <w:pPr>
                    <w:pStyle w:val="Default"/>
                    <w:ind w:left="70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● voorbereidingstechnieken </w:t>
                  </w:r>
                </w:p>
                <w:p w14:paraId="3CDD683B" w14:textId="77777777" w:rsidR="00F6171A" w:rsidRDefault="00F6171A" w:rsidP="005306E1">
                  <w:pPr>
                    <w:pStyle w:val="Default"/>
                    <w:ind w:left="70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 xml:space="preserve">● snijtechnieken </w:t>
                  </w:r>
                </w:p>
                <w:p w14:paraId="14F46EDC" w14:textId="77777777" w:rsidR="00F6171A" w:rsidRDefault="00F6171A" w:rsidP="005306E1">
                  <w:pPr>
                    <w:pStyle w:val="Default"/>
                    <w:ind w:left="70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● bewaartechnieken </w:t>
                  </w:r>
                </w:p>
                <w:p w14:paraId="004DB615" w14:textId="77777777" w:rsidR="00F6171A" w:rsidRPr="002D7F12" w:rsidRDefault="00F6171A" w:rsidP="005306E1">
                  <w:pPr>
                    <w:rPr>
                      <w:rFonts w:ascii="Calibri" w:hAnsi="Calibri" w:cs="Calibri"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F6171A" w:rsidRPr="002D7F12" w14:paraId="5B2198F1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2FF4BDC9" w14:textId="77777777" w:rsidR="00F6171A" w:rsidRPr="002D7F12" w:rsidRDefault="00F6171A" w:rsidP="00530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32F535FC" w14:textId="77777777" w:rsidR="00F6171A" w:rsidRPr="002D7F12" w:rsidRDefault="00F6171A" w:rsidP="005306E1"/>
        </w:tc>
        <w:tc>
          <w:tcPr>
            <w:tcW w:w="5670" w:type="dxa"/>
            <w:vMerge/>
          </w:tcPr>
          <w:p w14:paraId="0424D5A0" w14:textId="77777777" w:rsidR="00F6171A" w:rsidRPr="003967CE" w:rsidRDefault="00F6171A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423FCC5" w14:textId="77777777" w:rsidR="00F6171A" w:rsidRDefault="00F6171A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F6171A" w14:paraId="7AEE163B" w14:textId="77777777" w:rsidTr="00D67002">
        <w:tc>
          <w:tcPr>
            <w:tcW w:w="7225" w:type="dxa"/>
          </w:tcPr>
          <w:p w14:paraId="265B43D0" w14:textId="77777777" w:rsidR="00F6171A" w:rsidRDefault="00F6171A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BK3_02.15</w:t>
            </w:r>
          </w:p>
          <w:p w14:paraId="1645445A" w14:textId="77777777" w:rsidR="00F6171A" w:rsidRDefault="00F6171A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diverse bereidingstechnieken toe voor het bereiden van hapjes, garnituren, sauzen, soepen, voorgerechten, bijgerechten, salades, deegwaren, rijstgerechten, aardappelbereidingen, vlees, gevogelte, visgerechten, plant-based gerechten, zuivelbereidingen en nagerechten. </w:t>
            </w:r>
          </w:p>
          <w:p w14:paraId="7A5BF69A" w14:textId="77777777" w:rsidR="00F6171A" w:rsidRDefault="00F6171A" w:rsidP="005306E1">
            <w:pPr>
              <w:pStyle w:val="Default"/>
              <w:rPr>
                <w:color w:val="auto"/>
              </w:rPr>
            </w:pPr>
          </w:p>
          <w:p w14:paraId="35105DD8" w14:textId="77777777" w:rsidR="00F6171A" w:rsidRDefault="00F6171A" w:rsidP="005306E1">
            <w:pPr>
              <w:pStyle w:val="VVKSOOpsomming1"/>
              <w:numPr>
                <w:ilvl w:val="0"/>
                <w:numId w:val="11"/>
              </w:numPr>
            </w:pPr>
            <w:r>
              <w:t xml:space="preserve">bereidingstechnieken </w:t>
            </w:r>
          </w:p>
          <w:p w14:paraId="4FECF086" w14:textId="77777777" w:rsidR="00F6171A" w:rsidRDefault="00F6171A" w:rsidP="005306E1">
            <w:pPr>
              <w:pStyle w:val="VVKSOOpsomming1"/>
              <w:numPr>
                <w:ilvl w:val="0"/>
                <w:numId w:val="11"/>
              </w:numPr>
            </w:pPr>
            <w:r>
              <w:t xml:space="preserve">regeneratietechnieken </w:t>
            </w:r>
          </w:p>
          <w:p w14:paraId="4FD42257" w14:textId="77777777" w:rsidR="00F6171A" w:rsidRDefault="00F6171A" w:rsidP="005306E1">
            <w:pPr>
              <w:pStyle w:val="VVKSOOpsomming1"/>
              <w:numPr>
                <w:ilvl w:val="0"/>
                <w:numId w:val="11"/>
              </w:numPr>
            </w:pPr>
            <w:r>
              <w:t xml:space="preserve">gaartijden </w:t>
            </w:r>
          </w:p>
          <w:p w14:paraId="18363F65" w14:textId="77777777" w:rsidR="00F6171A" w:rsidRDefault="00F6171A" w:rsidP="005306E1">
            <w:pPr>
              <w:pStyle w:val="VVKSOOpsomming1"/>
              <w:numPr>
                <w:ilvl w:val="0"/>
                <w:numId w:val="11"/>
              </w:numPr>
            </w:pPr>
            <w:r>
              <w:t xml:space="preserve">productkennis: toepassingsmogelijkheden, producteigenschappen, additieven </w:t>
            </w:r>
          </w:p>
          <w:p w14:paraId="742ACCB8" w14:textId="77777777" w:rsidR="00F6171A" w:rsidRPr="003D6A6F" w:rsidRDefault="00F6171A" w:rsidP="005306E1">
            <w:pPr>
              <w:pStyle w:val="Default"/>
              <w:ind w:left="708"/>
            </w:pPr>
          </w:p>
        </w:tc>
        <w:tc>
          <w:tcPr>
            <w:tcW w:w="5670" w:type="dxa"/>
            <w:vMerge/>
          </w:tcPr>
          <w:p w14:paraId="28FCB68A" w14:textId="77777777" w:rsidR="00F6171A" w:rsidRPr="003967CE" w:rsidRDefault="00F6171A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1F3A42D" w14:textId="77777777" w:rsidR="00F6171A" w:rsidRDefault="00F6171A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F6171A" w14:paraId="7A0EB1F5" w14:textId="77777777" w:rsidTr="00D67002">
        <w:tc>
          <w:tcPr>
            <w:tcW w:w="7225" w:type="dxa"/>
          </w:tcPr>
          <w:p w14:paraId="1AD7C502" w14:textId="77777777" w:rsidR="00F6171A" w:rsidRDefault="00F6171A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BK3_02.16</w:t>
            </w:r>
          </w:p>
          <w:p w14:paraId="62AD9399" w14:textId="77777777" w:rsidR="00F6171A" w:rsidRDefault="00F6171A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bereiden gerechten en maaltijden à la minute. </w:t>
            </w:r>
          </w:p>
          <w:p w14:paraId="3804456D" w14:textId="77777777" w:rsidR="00F6171A" w:rsidRPr="003D6A6F" w:rsidRDefault="00F6171A" w:rsidP="005306E1">
            <w:pPr>
              <w:pStyle w:val="Default"/>
              <w:ind w:left="708"/>
            </w:pPr>
          </w:p>
        </w:tc>
        <w:tc>
          <w:tcPr>
            <w:tcW w:w="5670" w:type="dxa"/>
            <w:vMerge/>
          </w:tcPr>
          <w:p w14:paraId="16E82F35" w14:textId="77777777" w:rsidR="00F6171A" w:rsidRPr="003967CE" w:rsidRDefault="00F6171A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67B81A" w14:textId="77777777" w:rsidR="00F6171A" w:rsidRDefault="00F6171A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306E1" w14:paraId="1E9BEC9C" w14:textId="77777777" w:rsidTr="00D67002">
        <w:tc>
          <w:tcPr>
            <w:tcW w:w="7225" w:type="dxa"/>
          </w:tcPr>
          <w:p w14:paraId="20CDEF27" w14:textId="77777777" w:rsidR="005306E1" w:rsidRDefault="005306E1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BK3_02.17</w:t>
            </w:r>
          </w:p>
          <w:p w14:paraId="175C7B6B" w14:textId="77777777" w:rsidR="005306E1" w:rsidRDefault="005306E1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diverse dresseertechnieken toe voor op het bord en op het buffet. </w:t>
            </w:r>
          </w:p>
          <w:p w14:paraId="51F77FF4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specifiek materieel voor buffetten </w:t>
            </w:r>
          </w:p>
          <w:p w14:paraId="1EF48371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maaltijdcomponenten </w:t>
            </w:r>
          </w:p>
          <w:p w14:paraId="25634AB0" w14:textId="77777777" w:rsidR="005306E1" w:rsidRPr="00496D3B" w:rsidRDefault="005306E1" w:rsidP="005306E1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6D350419" w14:textId="77777777" w:rsidR="00171FC9" w:rsidRPr="003967CE" w:rsidRDefault="00171FC9" w:rsidP="00171FC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25EB1BD5" w14:textId="77777777" w:rsidR="00171FC9" w:rsidRPr="003967CE" w:rsidRDefault="00171FC9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791D2" w14:textId="77777777" w:rsidR="005306E1" w:rsidRPr="003967CE" w:rsidRDefault="00171FC9" w:rsidP="005306E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5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 Banketten, buffetten en recepties</w:t>
            </w:r>
          </w:p>
        </w:tc>
        <w:tc>
          <w:tcPr>
            <w:tcW w:w="1134" w:type="dxa"/>
          </w:tcPr>
          <w:p w14:paraId="1CC1FE28" w14:textId="77777777" w:rsidR="005306E1" w:rsidRDefault="005306E1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59400857" w14:textId="77777777" w:rsidR="00171FC9" w:rsidRDefault="00171FC9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088CDA36" w14:textId="77777777" w:rsidR="00171FC9" w:rsidRDefault="00171FC9" w:rsidP="00171F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313 - 320</w:t>
            </w:r>
          </w:p>
        </w:tc>
      </w:tr>
      <w:tr w:rsidR="005306E1" w14:paraId="39FB6454" w14:textId="77777777" w:rsidTr="00D67002">
        <w:tc>
          <w:tcPr>
            <w:tcW w:w="7225" w:type="dxa"/>
          </w:tcPr>
          <w:p w14:paraId="5ED0EFD7" w14:textId="77777777" w:rsidR="005306E1" w:rsidRDefault="005306E1" w:rsidP="005306E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BK3_02.18</w:t>
            </w:r>
          </w:p>
          <w:p w14:paraId="108DFCC6" w14:textId="77777777" w:rsidR="005306E1" w:rsidRDefault="005306E1" w:rsidP="005306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onderzoeken de invloed van omgevingsfactoren, grondstoffen, hulpstoffen of additieven bij het bereiden van gerechten. </w:t>
            </w:r>
          </w:p>
          <w:p w14:paraId="32270076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fysische en chemische processen met betrekking tot bereidingen en bewaartechnieken </w:t>
            </w:r>
          </w:p>
          <w:p w14:paraId="1D49821D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toepassingsmogelijkheden, assortiment, houdbaarheid van specifieke producten </w:t>
            </w:r>
          </w:p>
          <w:p w14:paraId="281164CF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invloed van bereidingstechnieken op de structuur, smaken en aroma’s van voedingsmiddelen </w:t>
            </w:r>
          </w:p>
          <w:p w14:paraId="3E551D9C" w14:textId="77777777" w:rsidR="005306E1" w:rsidRDefault="005306E1" w:rsidP="005306E1">
            <w:pPr>
              <w:pStyle w:val="Default"/>
              <w:ind w:left="708"/>
              <w:rPr>
                <w:sz w:val="21"/>
                <w:szCs w:val="21"/>
              </w:rPr>
            </w:pPr>
          </w:p>
          <w:p w14:paraId="625DBD4A" w14:textId="77777777" w:rsidR="005306E1" w:rsidRPr="003C4970" w:rsidRDefault="005306E1" w:rsidP="005306E1">
            <w:pPr>
              <w:pStyle w:val="Default"/>
            </w:pPr>
          </w:p>
        </w:tc>
        <w:tc>
          <w:tcPr>
            <w:tcW w:w="5670" w:type="dxa"/>
          </w:tcPr>
          <w:p w14:paraId="4133B4FF" w14:textId="77777777" w:rsidR="005306E1" w:rsidRPr="003967CE" w:rsidRDefault="005306E1" w:rsidP="005306E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B370CD" w14:textId="77777777" w:rsidR="005306E1" w:rsidRPr="00AB3B62" w:rsidRDefault="005306E1" w:rsidP="005306E1">
            <w:pPr>
              <w:pStyle w:val="VVKSOTekst"/>
              <w:snapToGrid w:val="0"/>
              <w:spacing w:before="120" w:after="0"/>
              <w:jc w:val="center"/>
            </w:pPr>
          </w:p>
        </w:tc>
      </w:tr>
      <w:tr w:rsidR="00CE6042" w14:paraId="6C73BBF2" w14:textId="77777777" w:rsidTr="00D67002">
        <w:tc>
          <w:tcPr>
            <w:tcW w:w="7225" w:type="dxa"/>
          </w:tcPr>
          <w:p w14:paraId="7C44CE18" w14:textId="77777777" w:rsidR="00CE6042" w:rsidRDefault="00CE6042" w:rsidP="00CE6042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BK3_02.19</w:t>
            </w:r>
          </w:p>
          <w:p w14:paraId="76A357EA" w14:textId="77777777" w:rsidR="00CE6042" w:rsidRDefault="00CE6042" w:rsidP="00CE604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noteren reservaties. </w:t>
            </w:r>
          </w:p>
          <w:p w14:paraId="7370AD1B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beschikbaarheid </w:t>
            </w:r>
          </w:p>
          <w:p w14:paraId="44ADE3D0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reservatiesysteem </w:t>
            </w:r>
          </w:p>
          <w:p w14:paraId="5E0977E8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klantenbestanden en GDPR </w:t>
            </w:r>
          </w:p>
          <w:p w14:paraId="2C49D4DA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checklists </w:t>
            </w:r>
          </w:p>
          <w:p w14:paraId="2777734F" w14:textId="77777777" w:rsidR="00CE6042" w:rsidRPr="003C4970" w:rsidRDefault="00CE6042" w:rsidP="00CE6042">
            <w:pPr>
              <w:pStyle w:val="Default"/>
              <w:ind w:left="708"/>
            </w:pPr>
          </w:p>
        </w:tc>
        <w:tc>
          <w:tcPr>
            <w:tcW w:w="5670" w:type="dxa"/>
            <w:vMerge w:val="restart"/>
          </w:tcPr>
          <w:p w14:paraId="2C8F5573" w14:textId="77777777" w:rsidR="00CE6042" w:rsidRPr="003967CE" w:rsidRDefault="00CE6042" w:rsidP="00CE604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1CDD5A7" w14:textId="77777777" w:rsidR="00CE6042" w:rsidRPr="003967CE" w:rsidRDefault="00CE6042" w:rsidP="00CE604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8.1-2-3 gastheerschap, bekwaamheidsvereisten van  de gast heer of gastvrouw, etiquette in de horeca</w:t>
            </w:r>
          </w:p>
          <w:p w14:paraId="208A15FA" w14:textId="77777777" w:rsidR="00CE6042" w:rsidRPr="003967CE" w:rsidRDefault="00CE6042" w:rsidP="00CE604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8.5 de restaurantdienst</w:t>
            </w:r>
          </w:p>
          <w:p w14:paraId="6C79D509" w14:textId="77777777" w:rsidR="00CE6042" w:rsidRPr="003967CE" w:rsidRDefault="00CE6042" w:rsidP="00CE604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</w:t>
            </w:r>
          </w:p>
          <w:p w14:paraId="18EEA379" w14:textId="77777777" w:rsidR="00CE6042" w:rsidRPr="003967CE" w:rsidRDefault="00CE6042" w:rsidP="00CE6042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8.8 werken in het restaurant</w:t>
            </w:r>
          </w:p>
          <w:p w14:paraId="16020D56" w14:textId="77777777" w:rsidR="00CE6042" w:rsidRPr="003967CE" w:rsidRDefault="00CE6042" w:rsidP="00CE6042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8.8.6 omgaan met klachten </w:t>
            </w:r>
          </w:p>
        </w:tc>
        <w:tc>
          <w:tcPr>
            <w:tcW w:w="1134" w:type="dxa"/>
            <w:vMerge w:val="restart"/>
          </w:tcPr>
          <w:p w14:paraId="67C64E71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3DBC39B7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66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</w:p>
          <w:p w14:paraId="78FEF433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67EB36BF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86</w:t>
            </w:r>
          </w:p>
          <w:p w14:paraId="45A01EB8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86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 xml:space="preserve"> </w:t>
            </w:r>
          </w:p>
          <w:p w14:paraId="2AC750D0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97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 xml:space="preserve"> </w:t>
            </w:r>
          </w:p>
          <w:p w14:paraId="3B73F87B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– 116 </w:t>
            </w:r>
          </w:p>
          <w:p w14:paraId="6B105402" w14:textId="77777777" w:rsidR="00CE6042" w:rsidRPr="00E22067" w:rsidRDefault="00CE6042" w:rsidP="00CE6042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E6042" w14:paraId="52D53F02" w14:textId="77777777" w:rsidTr="00D67002">
        <w:tc>
          <w:tcPr>
            <w:tcW w:w="7225" w:type="dxa"/>
          </w:tcPr>
          <w:p w14:paraId="2EFE306C" w14:textId="77777777" w:rsidR="00CE6042" w:rsidRDefault="00CE6042" w:rsidP="00CE6042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BK3_02.20</w:t>
            </w:r>
          </w:p>
          <w:p w14:paraId="68945C4C" w14:textId="77777777" w:rsidR="00CE6042" w:rsidRDefault="00CE6042" w:rsidP="00CE604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plannen onder begeleiding van de zaalverantwoordelijke de werkzaamheden van het restaurant. </w:t>
            </w:r>
          </w:p>
          <w:p w14:paraId="1EA5D13D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werkorganisatie van het restaurant </w:t>
            </w:r>
          </w:p>
          <w:p w14:paraId="5A58CDC7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functionsheet of draaiboek voor het restaurant </w:t>
            </w:r>
          </w:p>
          <w:p w14:paraId="1BDB231D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efficiënte werkorganisatie </w:t>
            </w:r>
          </w:p>
          <w:p w14:paraId="40DEBE84" w14:textId="77777777" w:rsidR="00CE6042" w:rsidRDefault="00CE6042" w:rsidP="00CE604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basisprincipes van instructie, feedback en motivatie </w:t>
            </w:r>
          </w:p>
          <w:p w14:paraId="3C3FA386" w14:textId="77777777" w:rsidR="00CE6042" w:rsidRPr="003C4970" w:rsidRDefault="00CE6042" w:rsidP="00CE6042">
            <w:pPr>
              <w:pStyle w:val="Default"/>
              <w:ind w:left="873"/>
            </w:pPr>
          </w:p>
        </w:tc>
        <w:tc>
          <w:tcPr>
            <w:tcW w:w="5670" w:type="dxa"/>
            <w:vMerge/>
          </w:tcPr>
          <w:p w14:paraId="70710FC9" w14:textId="77777777" w:rsidR="00CE6042" w:rsidRPr="003967CE" w:rsidRDefault="00CE6042" w:rsidP="00CE604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C77967E" w14:textId="77777777" w:rsidR="00CE6042" w:rsidRDefault="00CE6042" w:rsidP="00CE604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9669A1" w14:paraId="327112AD" w14:textId="77777777" w:rsidTr="00D67002">
        <w:tc>
          <w:tcPr>
            <w:tcW w:w="7225" w:type="dxa"/>
          </w:tcPr>
          <w:p w14:paraId="59DF0465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BK3_02.21</w:t>
            </w:r>
          </w:p>
          <w:p w14:paraId="5BB87A45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voeren de voorbereidende werkzaamheden voor de bar- en restaurantdienst en office uit. </w:t>
            </w:r>
          </w:p>
          <w:p w14:paraId="4F379244" w14:textId="77777777" w:rsidR="009669A1" w:rsidRPr="00FE16A4" w:rsidRDefault="009669A1" w:rsidP="009669A1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21F31572" w14:textId="77777777" w:rsidR="009669A1" w:rsidRPr="003967CE" w:rsidRDefault="009669A1" w:rsidP="009669A1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gasten ontvangen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058A689F" w14:textId="77777777" w:rsidR="009669A1" w:rsidRPr="003967CE" w:rsidRDefault="009669A1" w:rsidP="009669A1">
            <w:pPr>
              <w:pStyle w:val="VVKSOTekst"/>
              <w:numPr>
                <w:ilvl w:val="0"/>
                <w:numId w:val="18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 serveer- en restaurant-materiaal</w:t>
            </w:r>
          </w:p>
          <w:p w14:paraId="29DC43B3" w14:textId="77777777" w:rsidR="009669A1" w:rsidRPr="003967CE" w:rsidRDefault="009669A1" w:rsidP="009669A1">
            <w:pPr>
              <w:pStyle w:val="VVKSOTekst"/>
              <w:numPr>
                <w:ilvl w:val="0"/>
                <w:numId w:val="18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Hoofdstukken 2 en 3 mastiek en mise-en-place</w:t>
            </w:r>
          </w:p>
          <w:p w14:paraId="021DFCC1" w14:textId="77777777" w:rsidR="009669A1" w:rsidRPr="003967CE" w:rsidRDefault="009669A1" w:rsidP="009669A1">
            <w:pPr>
              <w:pStyle w:val="VVKSOTekst"/>
              <w:numPr>
                <w:ilvl w:val="0"/>
                <w:numId w:val="18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het opdekken van een tafel</w:t>
            </w:r>
          </w:p>
        </w:tc>
        <w:tc>
          <w:tcPr>
            <w:tcW w:w="1134" w:type="dxa"/>
          </w:tcPr>
          <w:p w14:paraId="5376199B" w14:textId="77777777" w:rsidR="009669A1" w:rsidRDefault="009669A1" w:rsidP="009669A1">
            <w:pPr>
              <w:jc w:val="center"/>
              <w:rPr>
                <w:b/>
                <w:sz w:val="24"/>
                <w:szCs w:val="24"/>
              </w:rPr>
            </w:pPr>
          </w:p>
          <w:p w14:paraId="74C13091" w14:textId="77777777" w:rsidR="009669A1" w:rsidRPr="0075435E" w:rsidRDefault="009669A1" w:rsidP="009669A1">
            <w:pPr>
              <w:jc w:val="center"/>
            </w:pPr>
            <w:r>
              <w:t xml:space="preserve">10 – 54 </w:t>
            </w:r>
          </w:p>
        </w:tc>
      </w:tr>
      <w:tr w:rsidR="009669A1" w14:paraId="44886D4C" w14:textId="77777777" w:rsidTr="00D67002">
        <w:tc>
          <w:tcPr>
            <w:tcW w:w="7225" w:type="dxa"/>
          </w:tcPr>
          <w:p w14:paraId="36E6552F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BK3_02.22</w:t>
            </w:r>
          </w:p>
          <w:p w14:paraId="3D5EB9DA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onthalen de gast bij aankomst in het restaurant en wijzen hem een tafel toe. </w:t>
            </w:r>
          </w:p>
          <w:p w14:paraId="760CA880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onthaal </w:t>
            </w:r>
          </w:p>
          <w:p w14:paraId="5EA91B34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interculturele gebruiken </w:t>
            </w:r>
          </w:p>
          <w:p w14:paraId="18857887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gastentypes </w:t>
            </w:r>
          </w:p>
          <w:p w14:paraId="536D9654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gastvriendelijkheid </w:t>
            </w:r>
          </w:p>
          <w:p w14:paraId="2E2CF2B4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etiquette </w:t>
            </w:r>
          </w:p>
          <w:p w14:paraId="0D67A33C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5BEDDEFB" w14:textId="77777777" w:rsidR="009669A1" w:rsidRPr="00FE16A4" w:rsidRDefault="009669A1" w:rsidP="009669A1"/>
        </w:tc>
        <w:tc>
          <w:tcPr>
            <w:tcW w:w="5670" w:type="dxa"/>
          </w:tcPr>
          <w:p w14:paraId="4F902723" w14:textId="77777777" w:rsidR="004B79D4" w:rsidRPr="003967CE" w:rsidRDefault="004B79D4" w:rsidP="004B79D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683A4F64" w14:textId="77777777" w:rsidR="009669A1" w:rsidRPr="00803449" w:rsidRDefault="004B79D4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 xml:space="preserve">8.1 - 8.3 </w:t>
            </w:r>
          </w:p>
          <w:p w14:paraId="20049BD4" w14:textId="77777777" w:rsidR="004B79D4" w:rsidRPr="003967CE" w:rsidRDefault="004B79D4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8.8.1 – 8.8.3</w:t>
            </w:r>
          </w:p>
        </w:tc>
        <w:tc>
          <w:tcPr>
            <w:tcW w:w="1134" w:type="dxa"/>
          </w:tcPr>
          <w:p w14:paraId="6BDAC817" w14:textId="77777777" w:rsidR="004B79D4" w:rsidRDefault="004B79D4" w:rsidP="004B79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33AFD69" w14:textId="77777777" w:rsidR="004B79D4" w:rsidRDefault="004B79D4" w:rsidP="004B79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66 – 74 </w:t>
            </w:r>
          </w:p>
          <w:p w14:paraId="49188414" w14:textId="77777777" w:rsidR="004B79D4" w:rsidRDefault="004B79D4" w:rsidP="004B79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97 – 102</w:t>
            </w:r>
          </w:p>
          <w:p w14:paraId="4C8FD26D" w14:textId="77777777" w:rsidR="004B79D4" w:rsidRDefault="004B79D4" w:rsidP="004B79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9669A1" w14:paraId="3DDD20C0" w14:textId="77777777" w:rsidTr="00D67002">
        <w:tc>
          <w:tcPr>
            <w:tcW w:w="7225" w:type="dxa"/>
          </w:tcPr>
          <w:p w14:paraId="40D5E44F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BK3_02.23</w:t>
            </w:r>
          </w:p>
          <w:p w14:paraId="68A49386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bieden de gerechten- en drankenkaart aan, adviseren de gast en nemen de bestelling op. </w:t>
            </w:r>
          </w:p>
          <w:p w14:paraId="0CBC59F1" w14:textId="77777777" w:rsidR="009669A1" w:rsidRPr="002C2343" w:rsidRDefault="009669A1" w:rsidP="009669A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30D3395C" w14:textId="77777777" w:rsidR="005F5DC7" w:rsidRPr="003967CE" w:rsidRDefault="005F5DC7" w:rsidP="005F5DC7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24C4ADA" w14:textId="77777777" w:rsidR="009669A1" w:rsidRPr="00803449" w:rsidRDefault="005F5DC7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4 De restaurantkaart</w:t>
            </w:r>
          </w:p>
          <w:p w14:paraId="33E04B29" w14:textId="77777777" w:rsidR="005F5DC7" w:rsidRPr="00803449" w:rsidRDefault="005F5DC7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5 Menuleer</w:t>
            </w:r>
          </w:p>
          <w:p w14:paraId="3EB0460D" w14:textId="77777777" w:rsidR="005F5DC7" w:rsidRPr="00803449" w:rsidRDefault="005F5DC7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6 Klassieke benamingen</w:t>
            </w:r>
          </w:p>
          <w:p w14:paraId="0B7C389E" w14:textId="77777777" w:rsidR="005F5DC7" w:rsidRPr="003967CE" w:rsidRDefault="005F5DC7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94BB59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5FE416C7" w14:textId="77777777" w:rsidR="005F5DC7" w:rsidRDefault="005F5DC7" w:rsidP="005F5DC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39 – 44</w:t>
            </w:r>
          </w:p>
          <w:p w14:paraId="4C4ABB24" w14:textId="77777777" w:rsidR="005F5DC7" w:rsidRDefault="005F5DC7" w:rsidP="005F5DC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45 – 52</w:t>
            </w:r>
          </w:p>
          <w:p w14:paraId="69FA2EAA" w14:textId="77777777" w:rsidR="005F5DC7" w:rsidRDefault="005F5DC7" w:rsidP="005F5DC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53 -58</w:t>
            </w:r>
          </w:p>
        </w:tc>
      </w:tr>
      <w:tr w:rsidR="009669A1" w14:paraId="1121CF4B" w14:textId="77777777" w:rsidTr="00D67002">
        <w:tc>
          <w:tcPr>
            <w:tcW w:w="7225" w:type="dxa"/>
          </w:tcPr>
          <w:p w14:paraId="673E3C4A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BK3_02.24</w:t>
            </w:r>
          </w:p>
          <w:p w14:paraId="599BDB37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beantwoorden vragen van gasten en behandelen klachten. </w:t>
            </w:r>
          </w:p>
          <w:p w14:paraId="4B35C23E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klachtenprocedure </w:t>
            </w:r>
          </w:p>
          <w:p w14:paraId="6869A8A0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omgangsvormen </w:t>
            </w:r>
          </w:p>
          <w:p w14:paraId="3876F5BD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conflicten </w:t>
            </w:r>
          </w:p>
          <w:p w14:paraId="46BE37EA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● privacy, ethiek, deontologie, discretie </w:t>
            </w:r>
          </w:p>
          <w:p w14:paraId="0A73E733" w14:textId="77777777" w:rsidR="009669A1" w:rsidRDefault="009669A1" w:rsidP="009669A1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1B79452E" w14:textId="77777777" w:rsidR="00C71AC6" w:rsidRPr="00803449" w:rsidRDefault="00C71AC6" w:rsidP="00C71A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Wie doet wat in de horeca 5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65FAB4A" w14:textId="77777777" w:rsidR="009669A1" w:rsidRPr="00803449" w:rsidRDefault="00C71AC6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8.8.6 Omgaan met klachten</w:t>
            </w:r>
          </w:p>
        </w:tc>
        <w:tc>
          <w:tcPr>
            <w:tcW w:w="1134" w:type="dxa"/>
          </w:tcPr>
          <w:p w14:paraId="6F3AE47C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415C6880" w14:textId="77777777" w:rsidR="00C71AC6" w:rsidRDefault="00154211" w:rsidP="00C71AC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115 - 117</w:t>
            </w:r>
          </w:p>
        </w:tc>
      </w:tr>
      <w:tr w:rsidR="009669A1" w14:paraId="3FDA2041" w14:textId="77777777" w:rsidTr="00D67002">
        <w:tc>
          <w:tcPr>
            <w:tcW w:w="7225" w:type="dxa"/>
          </w:tcPr>
          <w:p w14:paraId="591A2D16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9"/>
            </w:tblGrid>
            <w:tr w:rsidR="009669A1" w:rsidRPr="002C2343" w14:paraId="30A5A89F" w14:textId="77777777">
              <w:trPr>
                <w:trHeight w:val="546"/>
              </w:trPr>
              <w:tc>
                <w:tcPr>
                  <w:tcW w:w="0" w:type="auto"/>
                </w:tcPr>
                <w:p w14:paraId="5C4091B6" w14:textId="77777777" w:rsidR="009669A1" w:rsidRPr="002C2343" w:rsidRDefault="009669A1" w:rsidP="00966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sz w:val="21"/>
                      <w:szCs w:val="21"/>
                    </w:rPr>
                    <w:t xml:space="preserve">De leerlingen bereiden warme en koude dranken en dienen ze op. </w:t>
                  </w:r>
                </w:p>
                <w:p w14:paraId="3422E276" w14:textId="77777777" w:rsidR="009669A1" w:rsidRPr="002C2343" w:rsidRDefault="009669A1" w:rsidP="009669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bereidingstechnieken voor specifieke warme en koude dranken </w:t>
                  </w:r>
                </w:p>
                <w:p w14:paraId="39569F8F" w14:textId="77777777" w:rsidR="009669A1" w:rsidRPr="002C2343" w:rsidRDefault="009669A1" w:rsidP="009669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serveertechnieken voor specifieke warme en koude dranken </w:t>
                  </w:r>
                </w:p>
                <w:p w14:paraId="4B3410DB" w14:textId="77777777" w:rsidR="009669A1" w:rsidRPr="002C2343" w:rsidRDefault="009669A1" w:rsidP="009669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bereidingstechnieken van cocktails </w:t>
                  </w:r>
                </w:p>
                <w:p w14:paraId="27778E95" w14:textId="77777777" w:rsidR="009669A1" w:rsidRPr="002C2343" w:rsidRDefault="009669A1" w:rsidP="009669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draagtechnieken </w:t>
                  </w:r>
                </w:p>
              </w:tc>
            </w:tr>
            <w:tr w:rsidR="009669A1" w:rsidRPr="002C2343" w14:paraId="3D4C8880" w14:textId="77777777">
              <w:trPr>
                <w:trHeight w:val="144"/>
              </w:trPr>
              <w:tc>
                <w:tcPr>
                  <w:tcW w:w="0" w:type="auto"/>
                </w:tcPr>
                <w:p w14:paraId="5E42A1F8" w14:textId="77777777" w:rsidR="009669A1" w:rsidRPr="002C2343" w:rsidRDefault="009669A1" w:rsidP="00966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9669A1" w:rsidRPr="002C2343" w14:paraId="512F027C" w14:textId="77777777">
              <w:trPr>
                <w:trHeight w:val="144"/>
              </w:trPr>
              <w:tc>
                <w:tcPr>
                  <w:tcW w:w="0" w:type="auto"/>
                </w:tcPr>
                <w:p w14:paraId="3C1D756F" w14:textId="77777777" w:rsidR="009669A1" w:rsidRPr="002C2343" w:rsidRDefault="009669A1" w:rsidP="00966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137F1CC0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</w:p>
        </w:tc>
        <w:tc>
          <w:tcPr>
            <w:tcW w:w="5670" w:type="dxa"/>
            <w:vMerge w:val="restart"/>
          </w:tcPr>
          <w:p w14:paraId="0E7EB317" w14:textId="77777777" w:rsidR="009669A1" w:rsidRPr="003967CE" w:rsidRDefault="009669A1" w:rsidP="009669A1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gasten ontvangen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2DA93BD1" w14:textId="77777777" w:rsidR="009669A1" w:rsidRPr="003967CE" w:rsidRDefault="009669A1" w:rsidP="009669A1">
            <w:pPr>
              <w:pStyle w:val="VVKSOOpsomming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12 dienst van koude dranken en bieren</w:t>
            </w:r>
          </w:p>
          <w:p w14:paraId="50689F2F" w14:textId="77777777" w:rsidR="009669A1" w:rsidRPr="003967CE" w:rsidRDefault="009669A1" w:rsidP="009669A1">
            <w:pPr>
              <w:pStyle w:val="VVKSOOpsomming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13 Dienst van aperitieven, digestieven en likeuren</w:t>
            </w:r>
          </w:p>
          <w:p w14:paraId="58AFBB3E" w14:textId="77777777" w:rsidR="009669A1" w:rsidRPr="003967CE" w:rsidRDefault="009669A1" w:rsidP="009669A1">
            <w:pPr>
              <w:pStyle w:val="VVKSOOpsomming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14 Gemengde dranken</w:t>
            </w:r>
          </w:p>
          <w:p w14:paraId="68AF2C50" w14:textId="77777777" w:rsidR="009669A1" w:rsidRPr="003967CE" w:rsidRDefault="009669A1" w:rsidP="009669A1">
            <w:pPr>
              <w:pStyle w:val="VVKSOOpsomming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15 dienst van warme dranken</w:t>
            </w:r>
          </w:p>
          <w:p w14:paraId="2343DD65" w14:textId="77777777" w:rsidR="009669A1" w:rsidRPr="003967CE" w:rsidRDefault="009669A1" w:rsidP="009669A1">
            <w:pPr>
              <w:pStyle w:val="VVKSOOpsomming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11 dienst van de wijn</w:t>
            </w:r>
          </w:p>
          <w:p w14:paraId="7D91277B" w14:textId="77777777" w:rsidR="009669A1" w:rsidRPr="003967CE" w:rsidRDefault="009669A1" w:rsidP="009669A1">
            <w:pPr>
              <w:pStyle w:val="VVKSOTekst"/>
              <w:snapToGrid w:val="0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A497F0" w14:textId="77777777" w:rsidR="009669A1" w:rsidRPr="003967CE" w:rsidRDefault="009669A1" w:rsidP="009669A1">
            <w:pPr>
              <w:pStyle w:val="VVKSOTekst"/>
              <w:snapToGrid w:val="0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Wijnen en dranken: de basis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965AE92" w14:textId="77777777" w:rsidR="009669A1" w:rsidRPr="003967CE" w:rsidRDefault="009669A1" w:rsidP="009669A1">
            <w:pPr>
              <w:pStyle w:val="VVKSOTekst"/>
              <w:numPr>
                <w:ilvl w:val="0"/>
                <w:numId w:val="16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3 hoe wordt wijn gemaakt?</w:t>
            </w:r>
          </w:p>
          <w:p w14:paraId="4CE715D1" w14:textId="77777777" w:rsidR="009669A1" w:rsidRPr="003967CE" w:rsidRDefault="009669A1" w:rsidP="009669A1">
            <w:pPr>
              <w:pStyle w:val="VVKSOTekst"/>
              <w:numPr>
                <w:ilvl w:val="0"/>
                <w:numId w:val="16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5 overzicht belangrijke wijnlanden</w:t>
            </w:r>
          </w:p>
          <w:p w14:paraId="583CD9A7" w14:textId="77777777" w:rsidR="009669A1" w:rsidRPr="003967CE" w:rsidRDefault="009669A1" w:rsidP="009669A1">
            <w:pPr>
              <w:pStyle w:val="VVKSOTekst"/>
              <w:numPr>
                <w:ilvl w:val="0"/>
                <w:numId w:val="16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6 wereldwijde</w:t>
            </w:r>
            <w:r w:rsidRPr="003967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druivensoorten</w:t>
            </w:r>
          </w:p>
          <w:p w14:paraId="3176B6A2" w14:textId="77777777" w:rsidR="009669A1" w:rsidRPr="003967CE" w:rsidRDefault="009669A1" w:rsidP="009669A1">
            <w:pPr>
              <w:pStyle w:val="VVKSOTekst"/>
              <w:numPr>
                <w:ilvl w:val="0"/>
                <w:numId w:val="16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7 wijnen presenteren en bedienen</w:t>
            </w:r>
          </w:p>
          <w:p w14:paraId="32492BF6" w14:textId="77777777" w:rsidR="009669A1" w:rsidRPr="003967CE" w:rsidRDefault="009669A1" w:rsidP="009669A1">
            <w:pPr>
              <w:pStyle w:val="VVKSOTekst"/>
              <w:numPr>
                <w:ilvl w:val="0"/>
                <w:numId w:val="16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8 niet-alcoholische dranken</w:t>
            </w:r>
          </w:p>
          <w:p w14:paraId="3C283E4E" w14:textId="77777777" w:rsidR="009669A1" w:rsidRPr="003967CE" w:rsidRDefault="009669A1" w:rsidP="009669A1">
            <w:pPr>
              <w:pStyle w:val="VVKSOTekst"/>
              <w:numPr>
                <w:ilvl w:val="0"/>
                <w:numId w:val="16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9.1 bier</w:t>
            </w:r>
          </w:p>
          <w:p w14:paraId="6EEB0A2E" w14:textId="77777777" w:rsidR="009669A1" w:rsidRPr="003967CE" w:rsidRDefault="009669A1" w:rsidP="009669A1">
            <w:pPr>
              <w:pStyle w:val="VVKSOTekst"/>
              <w:numPr>
                <w:ilvl w:val="0"/>
                <w:numId w:val="16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Hoofstuk 9.2 – 9.4 Aperitieven, destillaten, likeuren</w:t>
            </w:r>
          </w:p>
        </w:tc>
        <w:tc>
          <w:tcPr>
            <w:tcW w:w="1134" w:type="dxa"/>
            <w:vMerge w:val="restart"/>
          </w:tcPr>
          <w:p w14:paraId="49F26A5E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73E7621A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163 – 179</w:t>
            </w:r>
          </w:p>
          <w:p w14:paraId="0EAB6401" w14:textId="77777777" w:rsidR="009669A1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– 198 </w:t>
            </w:r>
          </w:p>
          <w:p w14:paraId="602824D9" w14:textId="77777777" w:rsidR="009669A1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7F1A724B" w14:textId="77777777" w:rsidR="009669A1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– 233 </w:t>
            </w:r>
          </w:p>
          <w:p w14:paraId="349FA2CE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– 252 </w:t>
            </w:r>
          </w:p>
          <w:p w14:paraId="6B35808A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149 </w:t>
            </w:r>
            <w:r>
              <w:rPr>
                <w:sz w:val="18"/>
                <w:szCs w:val="18"/>
              </w:rPr>
              <w:t>–</w:t>
            </w:r>
            <w:r w:rsidRPr="00E22067">
              <w:rPr>
                <w:sz w:val="18"/>
                <w:szCs w:val="18"/>
              </w:rPr>
              <w:t xml:space="preserve"> 162</w:t>
            </w:r>
            <w:r>
              <w:rPr>
                <w:sz w:val="18"/>
                <w:szCs w:val="18"/>
              </w:rPr>
              <w:t xml:space="preserve"> </w:t>
            </w:r>
          </w:p>
          <w:p w14:paraId="7E9127D0" w14:textId="77777777" w:rsidR="009669A1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21B1562B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48 </w:t>
            </w:r>
          </w:p>
          <w:p w14:paraId="2B436FFC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125</w:t>
            </w:r>
          </w:p>
          <w:p w14:paraId="552BF182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164</w:t>
            </w:r>
          </w:p>
          <w:p w14:paraId="11DCF5B3" w14:textId="77777777" w:rsidR="009669A1" w:rsidRPr="00E22067" w:rsidRDefault="009669A1" w:rsidP="009669A1">
            <w:pPr>
              <w:pStyle w:val="VVKSOTekst"/>
              <w:snapToGrid w:val="0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174 </w:t>
            </w:r>
          </w:p>
          <w:p w14:paraId="64CA95F6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Pr="00E22067">
              <w:rPr>
                <w:sz w:val="18"/>
                <w:szCs w:val="18"/>
              </w:rPr>
              <w:t xml:space="preserve"> – 218</w:t>
            </w:r>
          </w:p>
          <w:p w14:paraId="4AE7F893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220 </w:t>
            </w:r>
            <w:r>
              <w:rPr>
                <w:sz w:val="18"/>
                <w:szCs w:val="18"/>
              </w:rPr>
              <w:t xml:space="preserve">– 245 </w:t>
            </w:r>
          </w:p>
          <w:p w14:paraId="4038030F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246 - 280</w:t>
            </w:r>
          </w:p>
        </w:tc>
      </w:tr>
      <w:tr w:rsidR="009669A1" w14:paraId="5A773E6B" w14:textId="77777777" w:rsidTr="00D67002">
        <w:tc>
          <w:tcPr>
            <w:tcW w:w="7225" w:type="dxa"/>
          </w:tcPr>
          <w:p w14:paraId="2E14343B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BK3_02.26</w:t>
            </w:r>
          </w:p>
          <w:p w14:paraId="5824945F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ontkurken en serveren wijn. </w:t>
            </w:r>
          </w:p>
          <w:p w14:paraId="0E5CF1A8" w14:textId="77777777" w:rsidR="009669A1" w:rsidRPr="00A324BE" w:rsidRDefault="009669A1" w:rsidP="009669A1"/>
        </w:tc>
        <w:tc>
          <w:tcPr>
            <w:tcW w:w="5670" w:type="dxa"/>
            <w:vMerge/>
          </w:tcPr>
          <w:p w14:paraId="1EAF7826" w14:textId="77777777" w:rsidR="009669A1" w:rsidRPr="003967CE" w:rsidRDefault="009669A1" w:rsidP="009669A1">
            <w:pPr>
              <w:pStyle w:val="VVKSOTekst"/>
              <w:snapToGrid w:val="0"/>
              <w:spacing w:before="12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CA11389" w14:textId="77777777" w:rsidR="009669A1" w:rsidRPr="00E22067" w:rsidRDefault="009669A1" w:rsidP="009669A1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9669A1" w14:paraId="5A34D9D4" w14:textId="77777777" w:rsidTr="00D67002">
        <w:tc>
          <w:tcPr>
            <w:tcW w:w="7225" w:type="dxa"/>
          </w:tcPr>
          <w:p w14:paraId="2BA26BEF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BK3_02.27</w:t>
            </w:r>
          </w:p>
          <w:p w14:paraId="11137A3B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dienen gerechten op in de zaal en werken ze af. </w:t>
            </w:r>
          </w:p>
          <w:p w14:paraId="3344EB12" w14:textId="77777777" w:rsidR="009669A1" w:rsidRPr="000876FE" w:rsidRDefault="009669A1" w:rsidP="009669A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75FAEFDF" w14:textId="77777777" w:rsidR="009669A1" w:rsidRPr="00803449" w:rsidRDefault="009669A1" w:rsidP="009669A1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>Hoe gasten ontvangen in de horeca 5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6D13227" w14:textId="77777777" w:rsidR="009669A1" w:rsidRPr="00803449" w:rsidRDefault="009669A1" w:rsidP="009669A1">
            <w:pPr>
              <w:pStyle w:val="VVKSOTekst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5 Serveertechnieken</w:t>
            </w:r>
          </w:p>
          <w:p w14:paraId="127DCAA0" w14:textId="77777777" w:rsidR="009669A1" w:rsidRPr="00803449" w:rsidRDefault="009669A1" w:rsidP="009669A1">
            <w:pPr>
              <w:pStyle w:val="VVKSOTekst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6 de soorten diensten</w:t>
            </w:r>
          </w:p>
          <w:p w14:paraId="7ED32866" w14:textId="77777777" w:rsidR="009669A1" w:rsidRPr="00803449" w:rsidRDefault="009669A1" w:rsidP="009669A1">
            <w:pPr>
              <w:pStyle w:val="VVKSOTekst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7 de bediening</w:t>
            </w:r>
          </w:p>
          <w:p w14:paraId="05C1CDD0" w14:textId="77777777" w:rsidR="009669A1" w:rsidRPr="00803449" w:rsidRDefault="009669A1" w:rsidP="009669A1">
            <w:pPr>
              <w:pStyle w:val="VVKSOTekst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8 Versnijdings- en fileertechnieken</w:t>
            </w:r>
          </w:p>
          <w:p w14:paraId="770168AB" w14:textId="77777777" w:rsidR="009669A1" w:rsidRPr="00803449" w:rsidRDefault="009669A1" w:rsidP="009669A1">
            <w:pPr>
              <w:pStyle w:val="VVKSOTekst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9 Zaalbereidingen</w:t>
            </w:r>
          </w:p>
        </w:tc>
        <w:tc>
          <w:tcPr>
            <w:tcW w:w="1134" w:type="dxa"/>
          </w:tcPr>
          <w:p w14:paraId="0C196C99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4667E274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55 – 62</w:t>
            </w:r>
          </w:p>
          <w:p w14:paraId="1A6750D0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63 – 68 </w:t>
            </w:r>
          </w:p>
          <w:p w14:paraId="0893F8C8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69 – 80</w:t>
            </w:r>
          </w:p>
          <w:p w14:paraId="2FBBD37E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53AD6383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81 – 120</w:t>
            </w:r>
          </w:p>
          <w:p w14:paraId="3DCF7128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lastRenderedPageBreak/>
              <w:t>121 -142</w:t>
            </w:r>
          </w:p>
        </w:tc>
      </w:tr>
      <w:tr w:rsidR="009669A1" w14:paraId="1BA96C61" w14:textId="77777777" w:rsidTr="00D67002">
        <w:tc>
          <w:tcPr>
            <w:tcW w:w="7225" w:type="dxa"/>
          </w:tcPr>
          <w:p w14:paraId="3895931A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68 68BK3_02.28</w:t>
            </w:r>
          </w:p>
          <w:p w14:paraId="5D39144D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bereiden de betaling voor, innen de consumptie en controleren de kassa. </w:t>
            </w:r>
          </w:p>
          <w:p w14:paraId="71CCAF3A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kassasystemen </w:t>
            </w:r>
          </w:p>
          <w:p w14:paraId="546B3B6E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betaalsystemen </w:t>
            </w:r>
          </w:p>
          <w:p w14:paraId="30D3D270" w14:textId="77777777" w:rsidR="009669A1" w:rsidRPr="002C2343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493CE69B" w14:textId="77777777" w:rsidR="009669A1" w:rsidRPr="003967CE" w:rsidRDefault="009669A1" w:rsidP="009669A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14:paraId="4067B2EF" w14:textId="77777777" w:rsidR="009669A1" w:rsidRPr="003967CE" w:rsidRDefault="009669A1" w:rsidP="009669A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8.8.5 de kassa</w:t>
            </w:r>
          </w:p>
          <w:p w14:paraId="65484081" w14:textId="77777777" w:rsidR="009669A1" w:rsidRPr="003967CE" w:rsidRDefault="009669A1" w:rsidP="009669A1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1FDF9238" w14:textId="77777777" w:rsidR="009669A1" w:rsidRPr="00F55B5A" w:rsidRDefault="009669A1" w:rsidP="00966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943C3" w14:textId="77777777" w:rsidR="009669A1" w:rsidRPr="00F55B5A" w:rsidRDefault="009669A1" w:rsidP="00966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110 – 114 </w:t>
            </w:r>
          </w:p>
        </w:tc>
      </w:tr>
      <w:tr w:rsidR="009669A1" w14:paraId="638F9FAB" w14:textId="77777777" w:rsidTr="00D67002">
        <w:tc>
          <w:tcPr>
            <w:tcW w:w="7225" w:type="dxa"/>
          </w:tcPr>
          <w:p w14:paraId="4DAF853A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BK3_02.29</w:t>
            </w:r>
          </w:p>
          <w:p w14:paraId="6196E08E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ruimen de tafels af en maken het materieel en restaurant schoon na de dienst. </w:t>
            </w:r>
          </w:p>
          <w:p w14:paraId="7431834C" w14:textId="77777777" w:rsidR="009669A1" w:rsidRPr="00314068" w:rsidRDefault="009669A1" w:rsidP="009669A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2A86E10A" w14:textId="77777777" w:rsidR="009669A1" w:rsidRPr="003967CE" w:rsidRDefault="009669A1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73FBCD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9669A1" w14:paraId="621BA38D" w14:textId="77777777" w:rsidTr="00D67002">
        <w:tc>
          <w:tcPr>
            <w:tcW w:w="7225" w:type="dxa"/>
          </w:tcPr>
          <w:p w14:paraId="17ED45CE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BK3_02.30</w:t>
            </w:r>
          </w:p>
          <w:p w14:paraId="049BABC8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onthalen de gast aan de balie van een logiesverstrekkend bedrijf of in een gesimuleerde omgeving. </w:t>
            </w:r>
          </w:p>
          <w:p w14:paraId="6319D71E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afdelingen van een hotel </w:t>
            </w:r>
          </w:p>
          <w:p w14:paraId="715E9454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taken binnen een hotel </w:t>
            </w:r>
          </w:p>
          <w:p w14:paraId="546D5313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aanbod voor gasten in een hotel </w:t>
            </w:r>
          </w:p>
          <w:p w14:paraId="0118E3C9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toeristische informatie </w:t>
            </w:r>
          </w:p>
          <w:p w14:paraId="32E74E5E" w14:textId="77777777" w:rsidR="009669A1" w:rsidRPr="000876FE" w:rsidRDefault="009669A1" w:rsidP="009669A1"/>
        </w:tc>
        <w:tc>
          <w:tcPr>
            <w:tcW w:w="5670" w:type="dxa"/>
          </w:tcPr>
          <w:p w14:paraId="6EB63667" w14:textId="77777777" w:rsidR="009669A1" w:rsidRPr="003967CE" w:rsidRDefault="009669A1" w:rsidP="009669A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5F51F2FB" w14:textId="77777777" w:rsidR="009669A1" w:rsidRPr="003967CE" w:rsidRDefault="009669A1" w:rsidP="009669A1">
            <w:pPr>
              <w:rPr>
                <w:rFonts w:cstheme="minorHAnsi"/>
                <w:lang w:val="nl-NL"/>
              </w:rPr>
            </w:pPr>
            <w:r w:rsidRPr="003967CE">
              <w:rPr>
                <w:rFonts w:cstheme="minorHAnsi"/>
                <w:lang w:val="nl-NL"/>
              </w:rPr>
              <w:t>Hoofdstuk 3 infrastructuur hotel en restaurant</w:t>
            </w:r>
          </w:p>
          <w:p w14:paraId="65E37C72" w14:textId="77777777" w:rsidR="009669A1" w:rsidRPr="003967CE" w:rsidRDefault="009669A1" w:rsidP="009669A1">
            <w:pPr>
              <w:rPr>
                <w:rFonts w:cstheme="minorHAnsi"/>
                <w:lang w:val="nl-NL"/>
              </w:rPr>
            </w:pPr>
          </w:p>
          <w:p w14:paraId="632A0584" w14:textId="77777777" w:rsidR="009669A1" w:rsidRPr="003967CE" w:rsidRDefault="009669A1" w:rsidP="009669A1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 w:rsidRPr="003967CE">
              <w:rPr>
                <w:rFonts w:cstheme="minorHAnsi"/>
                <w:b/>
                <w:color w:val="ED7D31" w:themeColor="accent2"/>
                <w:lang w:val="nl-NL"/>
              </w:rPr>
              <w:t>Wat is hotel? 5</w:t>
            </w:r>
            <w:r w:rsidRPr="003967CE">
              <w:rPr>
                <w:rFonts w:cstheme="minorHAnsi"/>
                <w:b/>
                <w:color w:val="ED7D31" w:themeColor="accent2"/>
                <w:vertAlign w:val="superscript"/>
                <w:lang w:val="nl-NL"/>
              </w:rPr>
              <w:t>de</w:t>
            </w:r>
            <w:r w:rsidRPr="003967CE">
              <w:rPr>
                <w:rFonts w:cstheme="minorHAnsi"/>
                <w:b/>
                <w:color w:val="ED7D31" w:themeColor="accent2"/>
                <w:lang w:val="nl-NL"/>
              </w:rPr>
              <w:t xml:space="preserve"> druk</w:t>
            </w:r>
          </w:p>
          <w:p w14:paraId="5E228C91" w14:textId="77777777" w:rsidR="009669A1" w:rsidRPr="003967CE" w:rsidRDefault="009669A1" w:rsidP="009669A1">
            <w:pPr>
              <w:rPr>
                <w:rFonts w:cstheme="minorHAnsi"/>
                <w:b/>
                <w:color w:val="ED7D31" w:themeColor="accent2"/>
                <w:lang w:val="nl-NL"/>
              </w:rPr>
            </w:pPr>
          </w:p>
          <w:p w14:paraId="6E777AED" w14:textId="77777777" w:rsidR="009669A1" w:rsidRPr="003967CE" w:rsidRDefault="009669A1" w:rsidP="009669A1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 w:rsidRPr="003967CE">
              <w:rPr>
                <w:rFonts w:cstheme="minorHAnsi"/>
                <w:b/>
                <w:color w:val="ED7D31" w:themeColor="accent2"/>
                <w:lang w:val="nl-NL"/>
              </w:rPr>
              <w:t>Hoofdstukken 1 tot 6</w:t>
            </w:r>
          </w:p>
          <w:p w14:paraId="78B3D7A5" w14:textId="77777777" w:rsidR="009669A1" w:rsidRPr="003967CE" w:rsidRDefault="009669A1" w:rsidP="009669A1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 w:rsidRPr="003967CE">
              <w:rPr>
                <w:rFonts w:cstheme="minorHAnsi"/>
                <w:b/>
                <w:color w:val="ED7D31" w:themeColor="accent2"/>
                <w:lang w:val="nl-NL"/>
              </w:rPr>
              <w:t>Hoofdstukken 7 tot 14</w:t>
            </w:r>
          </w:p>
          <w:p w14:paraId="2664D765" w14:textId="77777777" w:rsidR="009669A1" w:rsidRPr="003967CE" w:rsidRDefault="009669A1" w:rsidP="009669A1">
            <w:pPr>
              <w:rPr>
                <w:rFonts w:cstheme="minorHAnsi"/>
                <w:b/>
                <w:lang w:val="nl-NL"/>
              </w:rPr>
            </w:pPr>
          </w:p>
        </w:tc>
        <w:tc>
          <w:tcPr>
            <w:tcW w:w="1134" w:type="dxa"/>
          </w:tcPr>
          <w:p w14:paraId="05A7FA50" w14:textId="77777777" w:rsidR="009669A1" w:rsidRDefault="009669A1" w:rsidP="009669A1">
            <w:pPr>
              <w:jc w:val="center"/>
            </w:pPr>
          </w:p>
          <w:p w14:paraId="183A8085" w14:textId="77777777" w:rsidR="009669A1" w:rsidRDefault="009669A1" w:rsidP="009669A1">
            <w:pPr>
              <w:jc w:val="center"/>
            </w:pPr>
            <w:r>
              <w:t xml:space="preserve">26 – 37 </w:t>
            </w:r>
          </w:p>
          <w:p w14:paraId="17611D4D" w14:textId="77777777" w:rsidR="009669A1" w:rsidRDefault="009669A1" w:rsidP="009669A1">
            <w:pPr>
              <w:jc w:val="center"/>
            </w:pPr>
          </w:p>
          <w:p w14:paraId="03ADC22E" w14:textId="77777777" w:rsidR="009669A1" w:rsidRDefault="009669A1" w:rsidP="009669A1">
            <w:pPr>
              <w:jc w:val="center"/>
            </w:pPr>
          </w:p>
          <w:p w14:paraId="3BFF22D2" w14:textId="77777777" w:rsidR="009669A1" w:rsidRDefault="009669A1" w:rsidP="009669A1">
            <w:pPr>
              <w:jc w:val="center"/>
            </w:pPr>
          </w:p>
          <w:p w14:paraId="45E7B066" w14:textId="77777777" w:rsidR="009669A1" w:rsidRDefault="009669A1" w:rsidP="009669A1">
            <w:pPr>
              <w:jc w:val="center"/>
            </w:pPr>
            <w:r>
              <w:t>9 – 72</w:t>
            </w:r>
          </w:p>
          <w:p w14:paraId="64671849" w14:textId="77777777" w:rsidR="009669A1" w:rsidRPr="00D07818" w:rsidRDefault="009669A1" w:rsidP="009669A1">
            <w:pPr>
              <w:jc w:val="center"/>
            </w:pPr>
            <w:r>
              <w:t xml:space="preserve">89 – 167  </w:t>
            </w:r>
          </w:p>
        </w:tc>
      </w:tr>
      <w:tr w:rsidR="009669A1" w14:paraId="37241C5E" w14:textId="77777777" w:rsidTr="00D67002">
        <w:tc>
          <w:tcPr>
            <w:tcW w:w="7225" w:type="dxa"/>
          </w:tcPr>
          <w:p w14:paraId="595E3BCD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BK3_02.31</w:t>
            </w:r>
          </w:p>
          <w:p w14:paraId="0F2910AD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communiceren functioneel mondeling in het Frans. </w:t>
            </w:r>
          </w:p>
          <w:p w14:paraId="35717139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woorden en eenvoudige zinnen in het Frans </w:t>
            </w:r>
          </w:p>
          <w:p w14:paraId="5C117045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vaktaal in het Frans </w:t>
            </w:r>
          </w:p>
          <w:p w14:paraId="240CFBBB" w14:textId="77777777" w:rsidR="009669A1" w:rsidRPr="00314068" w:rsidRDefault="009669A1" w:rsidP="009669A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212207A8" w14:textId="77777777" w:rsidR="009669A1" w:rsidRPr="00803449" w:rsidRDefault="009669A1" w:rsidP="009669A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18C7FE4" w14:textId="77777777" w:rsidR="009669A1" w:rsidRPr="00803449" w:rsidRDefault="009669A1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8.8.4.1 Standaardzinnen in de Franse taal</w:t>
            </w:r>
          </w:p>
        </w:tc>
        <w:tc>
          <w:tcPr>
            <w:tcW w:w="1134" w:type="dxa"/>
          </w:tcPr>
          <w:p w14:paraId="761308B8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53427234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102 – 105</w:t>
            </w:r>
          </w:p>
        </w:tc>
      </w:tr>
      <w:tr w:rsidR="009669A1" w14:paraId="41C55AEB" w14:textId="77777777" w:rsidTr="00D67002">
        <w:tc>
          <w:tcPr>
            <w:tcW w:w="7225" w:type="dxa"/>
          </w:tcPr>
          <w:p w14:paraId="7F611611" w14:textId="77777777" w:rsidR="009669A1" w:rsidRDefault="009669A1" w:rsidP="009669A1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BK3_02.32</w:t>
            </w:r>
          </w:p>
          <w:p w14:paraId="4A9874CC" w14:textId="77777777" w:rsidR="009669A1" w:rsidRDefault="009669A1" w:rsidP="009669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communiceren functioneel mondeling in het Engels. </w:t>
            </w:r>
          </w:p>
          <w:p w14:paraId="55C5A23B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woorden en eenvoudige zinnen in het Engels </w:t>
            </w:r>
          </w:p>
          <w:p w14:paraId="19ED8F65" w14:textId="77777777" w:rsidR="009669A1" w:rsidRDefault="009669A1" w:rsidP="009669A1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vaktaal in het Engels </w:t>
            </w:r>
          </w:p>
          <w:p w14:paraId="49A2E6FD" w14:textId="77777777" w:rsidR="009669A1" w:rsidRDefault="009669A1" w:rsidP="009669A1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098454D3" w14:textId="77777777" w:rsidR="009669A1" w:rsidRPr="00803449" w:rsidRDefault="009669A1" w:rsidP="009669A1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4B6DF1F" w14:textId="77777777" w:rsidR="009669A1" w:rsidRPr="00803449" w:rsidRDefault="009669A1" w:rsidP="009669A1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8.8.4.2 Standaardzinnen in de Engelse taal</w:t>
            </w:r>
          </w:p>
        </w:tc>
        <w:tc>
          <w:tcPr>
            <w:tcW w:w="1134" w:type="dxa"/>
          </w:tcPr>
          <w:p w14:paraId="669A7224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E19ACAA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106 – 109</w:t>
            </w:r>
          </w:p>
          <w:p w14:paraId="4A01CA94" w14:textId="77777777" w:rsidR="009669A1" w:rsidRDefault="009669A1" w:rsidP="009669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4B3DCA54" w14:textId="77777777" w:rsidR="00850BDC" w:rsidRDefault="00850BDC"/>
    <w:sectPr w:rsidR="00850BDC" w:rsidSect="00822F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5759C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831"/>
    <w:multiLevelType w:val="hybridMultilevel"/>
    <w:tmpl w:val="6700DED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0FA"/>
    <w:multiLevelType w:val="hybridMultilevel"/>
    <w:tmpl w:val="6B562C9E"/>
    <w:lvl w:ilvl="0" w:tplc="0813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230B272C"/>
    <w:multiLevelType w:val="hybridMultilevel"/>
    <w:tmpl w:val="E442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440FA"/>
    <w:multiLevelType w:val="hybridMultilevel"/>
    <w:tmpl w:val="CD2A468E"/>
    <w:lvl w:ilvl="0" w:tplc="08130001">
      <w:start w:val="1"/>
      <w:numFmt w:val="bullet"/>
      <w:lvlText w:val=""/>
      <w:lvlJc w:val="left"/>
      <w:pPr>
        <w:tabs>
          <w:tab w:val="num" w:pos="773"/>
        </w:tabs>
        <w:ind w:left="773" w:hanging="397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C3C11"/>
    <w:multiLevelType w:val="multilevel"/>
    <w:tmpl w:val="AC4EA1F0"/>
    <w:lvl w:ilvl="0">
      <w:start w:val="2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E302A5"/>
    <w:multiLevelType w:val="hybridMultilevel"/>
    <w:tmpl w:val="65EA2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31A"/>
    <w:multiLevelType w:val="multilevel"/>
    <w:tmpl w:val="F16E9ED2"/>
    <w:lvl w:ilvl="0">
      <w:start w:val="1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D17D3B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7341"/>
    <w:multiLevelType w:val="hybridMultilevel"/>
    <w:tmpl w:val="73C272DE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5" w15:restartNumberingAfterBreak="0">
    <w:nsid w:val="64803DAE"/>
    <w:multiLevelType w:val="hybridMultilevel"/>
    <w:tmpl w:val="E1C83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18484">
    <w:abstractNumId w:val="14"/>
  </w:num>
  <w:num w:numId="2" w16cid:durableId="253058650">
    <w:abstractNumId w:val="0"/>
  </w:num>
  <w:num w:numId="3" w16cid:durableId="277878628">
    <w:abstractNumId w:val="12"/>
  </w:num>
  <w:num w:numId="4" w16cid:durableId="1981962016">
    <w:abstractNumId w:val="10"/>
  </w:num>
  <w:num w:numId="5" w16cid:durableId="1037464850">
    <w:abstractNumId w:val="1"/>
  </w:num>
  <w:num w:numId="6" w16cid:durableId="527184958">
    <w:abstractNumId w:val="5"/>
  </w:num>
  <w:num w:numId="7" w16cid:durableId="737675672">
    <w:abstractNumId w:val="15"/>
  </w:num>
  <w:num w:numId="8" w16cid:durableId="2027100104">
    <w:abstractNumId w:val="13"/>
  </w:num>
  <w:num w:numId="9" w16cid:durableId="1915625705">
    <w:abstractNumId w:val="3"/>
  </w:num>
  <w:num w:numId="10" w16cid:durableId="2066679614">
    <w:abstractNumId w:val="6"/>
  </w:num>
  <w:num w:numId="11" w16cid:durableId="1093087619">
    <w:abstractNumId w:val="8"/>
  </w:num>
  <w:num w:numId="12" w16cid:durableId="1805081764">
    <w:abstractNumId w:val="4"/>
  </w:num>
  <w:num w:numId="13" w16cid:durableId="1098132954">
    <w:abstractNumId w:val="17"/>
  </w:num>
  <w:num w:numId="14" w16cid:durableId="1264073717">
    <w:abstractNumId w:val="16"/>
  </w:num>
  <w:num w:numId="15" w16cid:durableId="213084535">
    <w:abstractNumId w:val="9"/>
  </w:num>
  <w:num w:numId="16" w16cid:durableId="1310017250">
    <w:abstractNumId w:val="7"/>
  </w:num>
  <w:num w:numId="17" w16cid:durableId="1780835733">
    <w:abstractNumId w:val="11"/>
  </w:num>
  <w:num w:numId="18" w16cid:durableId="209978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4C"/>
    <w:rsid w:val="00004D64"/>
    <w:rsid w:val="00044E0B"/>
    <w:rsid w:val="000574E9"/>
    <w:rsid w:val="000658EE"/>
    <w:rsid w:val="00065D58"/>
    <w:rsid w:val="000876FE"/>
    <w:rsid w:val="00154211"/>
    <w:rsid w:val="00171FC9"/>
    <w:rsid w:val="001E6A5A"/>
    <w:rsid w:val="002013BA"/>
    <w:rsid w:val="002C2343"/>
    <w:rsid w:val="003061C9"/>
    <w:rsid w:val="00314068"/>
    <w:rsid w:val="00366072"/>
    <w:rsid w:val="003967CE"/>
    <w:rsid w:val="003E2652"/>
    <w:rsid w:val="004A3DC9"/>
    <w:rsid w:val="004B5A0E"/>
    <w:rsid w:val="004B79D4"/>
    <w:rsid w:val="00515FC9"/>
    <w:rsid w:val="005306E1"/>
    <w:rsid w:val="005F5DC7"/>
    <w:rsid w:val="007331BB"/>
    <w:rsid w:val="007C1E83"/>
    <w:rsid w:val="007C20CE"/>
    <w:rsid w:val="007C624C"/>
    <w:rsid w:val="007E0F5A"/>
    <w:rsid w:val="00803449"/>
    <w:rsid w:val="00817BC4"/>
    <w:rsid w:val="00822FBE"/>
    <w:rsid w:val="00850BDC"/>
    <w:rsid w:val="008721DC"/>
    <w:rsid w:val="00913DE9"/>
    <w:rsid w:val="00917B19"/>
    <w:rsid w:val="00941277"/>
    <w:rsid w:val="00944F3C"/>
    <w:rsid w:val="00954069"/>
    <w:rsid w:val="009669A1"/>
    <w:rsid w:val="00A324BE"/>
    <w:rsid w:val="00A56080"/>
    <w:rsid w:val="00B3685D"/>
    <w:rsid w:val="00BE11C1"/>
    <w:rsid w:val="00C71AC6"/>
    <w:rsid w:val="00CD5E19"/>
    <w:rsid w:val="00CD6C6C"/>
    <w:rsid w:val="00CE6042"/>
    <w:rsid w:val="00D903E4"/>
    <w:rsid w:val="00DF0E95"/>
    <w:rsid w:val="00ED5D04"/>
    <w:rsid w:val="00EE0FEA"/>
    <w:rsid w:val="00EF4BAC"/>
    <w:rsid w:val="00F0719B"/>
    <w:rsid w:val="00F26628"/>
    <w:rsid w:val="00F444D1"/>
    <w:rsid w:val="00F54D05"/>
    <w:rsid w:val="00F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7459"/>
  <w15:chartTrackingRefBased/>
  <w15:docId w15:val="{FEA88479-33B2-4E65-821D-232C8D0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24C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7C624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7C624C"/>
    <w:pPr>
      <w:numPr>
        <w:numId w:val="1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Default">
    <w:name w:val="Default"/>
    <w:rsid w:val="007C6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elExtra">
    <w:name w:val="Doel: Extra"/>
    <w:basedOn w:val="Normal"/>
    <w:next w:val="Normal"/>
    <w:link w:val="DoelExtraChar"/>
    <w:qFormat/>
    <w:rsid w:val="007C624C"/>
    <w:pPr>
      <w:numPr>
        <w:numId w:val="3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ExtraChar">
    <w:name w:val="Doel: Extra Char"/>
    <w:basedOn w:val="DefaultParagraphFont"/>
    <w:link w:val="DoelExtra"/>
    <w:rsid w:val="007C624C"/>
    <w:rPr>
      <w:b/>
      <w:color w:val="1F4E79" w:themeColor="accent1" w:themeShade="80"/>
      <w:sz w:val="24"/>
    </w:rPr>
  </w:style>
  <w:style w:type="paragraph" w:customStyle="1" w:styleId="Doel">
    <w:name w:val="Doel"/>
    <w:basedOn w:val="Normal"/>
    <w:next w:val="Normal"/>
    <w:link w:val="DoelChar"/>
    <w:qFormat/>
    <w:rsid w:val="007C624C"/>
    <w:pPr>
      <w:numPr>
        <w:numId w:val="4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DefaultParagraphFont"/>
    <w:link w:val="Doel"/>
    <w:rsid w:val="007C624C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7C624C"/>
    <w:pPr>
      <w:numPr>
        <w:ilvl w:val="1"/>
      </w:numPr>
      <w:tabs>
        <w:tab w:val="num" w:pos="36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0FEA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E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30</cp:revision>
  <dcterms:created xsi:type="dcterms:W3CDTF">2023-08-03T12:26:00Z</dcterms:created>
  <dcterms:modified xsi:type="dcterms:W3CDTF">2024-03-07T12:55:00Z</dcterms:modified>
</cp:coreProperties>
</file>